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7AB" w:rsidRPr="006237AB" w:rsidRDefault="006237AB" w:rsidP="006237A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sz w:val="30"/>
          <w:szCs w:val="30"/>
        </w:rPr>
      </w:pPr>
      <w:r w:rsidRPr="006237AB">
        <w:rPr>
          <w:rFonts w:ascii="Times New Roman" w:hAnsi="Times New Roman" w:cs="Times New Roman"/>
          <w:sz w:val="30"/>
          <w:szCs w:val="30"/>
        </w:rPr>
        <w:t>Influence of genetic polymorphisms in homocysteine and lipid metabolism systems on antidepressant drug response</w:t>
      </w:r>
    </w:p>
    <w:p w:rsidR="006237AB" w:rsidRPr="00B1713B" w:rsidRDefault="006237AB" w:rsidP="006237A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237AB" w:rsidRDefault="006237AB" w:rsidP="006237A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237AB"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="00911711" w:rsidRPr="00911711">
        <w:rPr>
          <w:rFonts w:ascii="Times New Roman" w:hAnsi="Times New Roman" w:cs="Times New Roman"/>
          <w:b/>
          <w:sz w:val="28"/>
          <w:szCs w:val="28"/>
        </w:rPr>
        <w:t>material</w:t>
      </w:r>
    </w:p>
    <w:p w:rsidR="00911711" w:rsidRPr="006237AB" w:rsidRDefault="00911711" w:rsidP="006237A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37AB" w:rsidRPr="00422C48" w:rsidRDefault="006237AB" w:rsidP="006237AB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422C48">
        <w:rPr>
          <w:rFonts w:ascii="Times New Roman" w:eastAsia="宋体" w:hAnsi="Times New Roman" w:cs="Times New Roman"/>
          <w:b/>
          <w:sz w:val="24"/>
          <w:szCs w:val="24"/>
        </w:rPr>
        <w:t>Table S1 General characteristics of polymorphisms genotyped</w:t>
      </w: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560"/>
        <w:gridCol w:w="1701"/>
        <w:gridCol w:w="992"/>
        <w:gridCol w:w="992"/>
        <w:gridCol w:w="1927"/>
      </w:tblGrid>
      <w:tr w:rsidR="006237AB" w:rsidRPr="006237AB" w:rsidTr="001002EB"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374A0E">
              <w:rPr>
                <w:rFonts w:ascii="Times New Roman" w:eastAsia="宋体" w:hAnsi="Times New Roman" w:cs="Times New Roman" w:hint="eastAsia"/>
                <w:bCs/>
                <w:i/>
                <w:color w:val="000000"/>
                <w:sz w:val="24"/>
                <w:szCs w:val="24"/>
              </w:rPr>
              <w:t>g</w:t>
            </w:r>
            <w:r w:rsidRPr="00374A0E">
              <w:rPr>
                <w:rFonts w:ascii="Times New Roman" w:eastAsia="宋体" w:hAnsi="Times New Roman" w:cs="Times New Roman"/>
                <w:bCs/>
                <w:i/>
                <w:color w:val="000000"/>
                <w:sz w:val="24"/>
                <w:szCs w:val="24"/>
              </w:rPr>
              <w:t>ene</w:t>
            </w:r>
          </w:p>
        </w:tc>
        <w:tc>
          <w:tcPr>
            <w:tcW w:w="93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237AB" w:rsidRPr="006237AB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6237AB"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N</w:t>
            </w:r>
            <w:r w:rsidRPr="006237AB"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ame</w:t>
            </w:r>
          </w:p>
        </w:tc>
        <w:tc>
          <w:tcPr>
            <w:tcW w:w="102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237AB" w:rsidRPr="006237AB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proofErr w:type="spellStart"/>
            <w:r w:rsidRPr="006237AB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HWpval</w:t>
            </w:r>
            <w:proofErr w:type="spellEnd"/>
          </w:p>
        </w:tc>
        <w:tc>
          <w:tcPr>
            <w:tcW w:w="5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237AB" w:rsidRPr="006237AB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%g</w:t>
            </w:r>
            <w:r w:rsidRPr="006237AB">
              <w:rPr>
                <w:rFonts w:ascii="Times New Roman" w:eastAsia="宋体" w:hAnsi="Times New Roman" w:cs="Times New Roman" w:hint="eastAsia"/>
                <w:bCs/>
                <w:color w:val="000000"/>
                <w:szCs w:val="21"/>
              </w:rPr>
              <w:t>ene</w:t>
            </w:r>
          </w:p>
        </w:tc>
        <w:tc>
          <w:tcPr>
            <w:tcW w:w="5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237AB" w:rsidRPr="006237AB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MAF</w:t>
            </w:r>
          </w:p>
        </w:tc>
        <w:tc>
          <w:tcPr>
            <w:tcW w:w="116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237AB" w:rsidRPr="006237AB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6237AB">
              <w:rPr>
                <w:rFonts w:ascii="Times New Roman" w:eastAsia="宋体" w:hAnsi="Times New Roman" w:cs="Times New Roman" w:hint="eastAsia"/>
                <w:bCs/>
                <w:color w:val="000000"/>
                <w:szCs w:val="21"/>
              </w:rPr>
              <w:t>A</w:t>
            </w:r>
            <w:r w:rsidRPr="006237AB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lleles</w:t>
            </w:r>
          </w:p>
        </w:tc>
      </w:tr>
      <w:tr w:rsidR="006237AB" w:rsidRPr="006237AB" w:rsidTr="001002EB">
        <w:tc>
          <w:tcPr>
            <w:tcW w:w="68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MTHFR</w:t>
            </w:r>
          </w:p>
        </w:tc>
        <w:tc>
          <w:tcPr>
            <w:tcW w:w="939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rs1801133</w:t>
            </w:r>
          </w:p>
        </w:tc>
        <w:tc>
          <w:tcPr>
            <w:tcW w:w="102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0.8488</w:t>
            </w:r>
          </w:p>
        </w:tc>
        <w:tc>
          <w:tcPr>
            <w:tcW w:w="59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59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0.438</w:t>
            </w:r>
          </w:p>
        </w:tc>
        <w:tc>
          <w:tcPr>
            <w:tcW w:w="116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C:T</w:t>
            </w:r>
          </w:p>
        </w:tc>
      </w:tr>
      <w:tr w:rsidR="006237AB" w:rsidRPr="006237AB" w:rsidTr="001002EB">
        <w:trPr>
          <w:trHeight w:val="101"/>
        </w:trPr>
        <w:tc>
          <w:tcPr>
            <w:tcW w:w="683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MTHFR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rs1801131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0.6889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0.185</w:t>
            </w:r>
          </w:p>
        </w:tc>
        <w:tc>
          <w:tcPr>
            <w:tcW w:w="1160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A:C</w:t>
            </w:r>
          </w:p>
        </w:tc>
      </w:tr>
      <w:tr w:rsidR="006237AB" w:rsidRPr="006237AB" w:rsidTr="001002EB">
        <w:trPr>
          <w:trHeight w:val="234"/>
        </w:trPr>
        <w:tc>
          <w:tcPr>
            <w:tcW w:w="68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APOE</w:t>
            </w:r>
          </w:p>
        </w:tc>
        <w:tc>
          <w:tcPr>
            <w:tcW w:w="939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rs7412</w:t>
            </w:r>
          </w:p>
        </w:tc>
        <w:tc>
          <w:tcPr>
            <w:tcW w:w="102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0.4691</w:t>
            </w:r>
          </w:p>
        </w:tc>
        <w:tc>
          <w:tcPr>
            <w:tcW w:w="59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59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0.11</w:t>
            </w:r>
          </w:p>
        </w:tc>
        <w:tc>
          <w:tcPr>
            <w:tcW w:w="116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G:A</w:t>
            </w:r>
          </w:p>
        </w:tc>
      </w:tr>
      <w:tr w:rsidR="006237AB" w:rsidRPr="006237AB" w:rsidTr="001002EB">
        <w:trPr>
          <w:trHeight w:val="184"/>
        </w:trPr>
        <w:tc>
          <w:tcPr>
            <w:tcW w:w="683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APOE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rs405509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0.1284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0.278</w:t>
            </w:r>
          </w:p>
        </w:tc>
        <w:tc>
          <w:tcPr>
            <w:tcW w:w="1160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A:C</w:t>
            </w:r>
          </w:p>
        </w:tc>
      </w:tr>
      <w:tr w:rsidR="006237AB" w:rsidRPr="006237AB" w:rsidTr="001002EB">
        <w:trPr>
          <w:trHeight w:val="149"/>
        </w:trPr>
        <w:tc>
          <w:tcPr>
            <w:tcW w:w="68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APOE</w:t>
            </w:r>
          </w:p>
        </w:tc>
        <w:tc>
          <w:tcPr>
            <w:tcW w:w="939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bookmarkStart w:id="1" w:name="OLE_LINK9"/>
            <w:bookmarkStart w:id="2" w:name="OLE_LINK10"/>
            <w:r w:rsidRPr="00374A0E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rs439401</w:t>
            </w:r>
            <w:bookmarkEnd w:id="1"/>
            <w:bookmarkEnd w:id="2"/>
          </w:p>
        </w:tc>
        <w:tc>
          <w:tcPr>
            <w:tcW w:w="102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0.5776</w:t>
            </w:r>
          </w:p>
        </w:tc>
        <w:tc>
          <w:tcPr>
            <w:tcW w:w="59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59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0.413</w:t>
            </w:r>
          </w:p>
        </w:tc>
        <w:tc>
          <w:tcPr>
            <w:tcW w:w="116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A:G</w:t>
            </w:r>
          </w:p>
        </w:tc>
      </w:tr>
      <w:tr w:rsidR="006237AB" w:rsidRPr="006237AB" w:rsidTr="001002EB">
        <w:trPr>
          <w:trHeight w:val="234"/>
        </w:trPr>
        <w:tc>
          <w:tcPr>
            <w:tcW w:w="683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APOA4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rs5101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1.0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99.6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/>
                <w:color w:val="FF0000"/>
                <w:szCs w:val="21"/>
              </w:rPr>
              <w:t>0.0</w:t>
            </w:r>
          </w:p>
        </w:tc>
        <w:tc>
          <w:tcPr>
            <w:tcW w:w="1160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G:G</w:t>
            </w:r>
          </w:p>
        </w:tc>
      </w:tr>
      <w:tr w:rsidR="006237AB" w:rsidRPr="006237AB" w:rsidTr="001002EB">
        <w:trPr>
          <w:trHeight w:val="151"/>
        </w:trPr>
        <w:tc>
          <w:tcPr>
            <w:tcW w:w="68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APOA4</w:t>
            </w:r>
          </w:p>
        </w:tc>
        <w:tc>
          <w:tcPr>
            <w:tcW w:w="939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rs5092</w:t>
            </w:r>
          </w:p>
        </w:tc>
        <w:tc>
          <w:tcPr>
            <w:tcW w:w="102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0.037</w:t>
            </w:r>
          </w:p>
        </w:tc>
        <w:tc>
          <w:tcPr>
            <w:tcW w:w="59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59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0.482</w:t>
            </w:r>
          </w:p>
        </w:tc>
        <w:tc>
          <w:tcPr>
            <w:tcW w:w="116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A:G</w:t>
            </w:r>
          </w:p>
        </w:tc>
      </w:tr>
      <w:tr w:rsidR="006237AB" w:rsidRPr="006237AB" w:rsidTr="001002EB">
        <w:trPr>
          <w:trHeight w:val="201"/>
        </w:trPr>
        <w:tc>
          <w:tcPr>
            <w:tcW w:w="683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APOA4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rs675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1.0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b/>
                <w:color w:val="FF0000"/>
                <w:szCs w:val="21"/>
              </w:rPr>
              <w:t>0.005</w:t>
            </w:r>
          </w:p>
        </w:tc>
        <w:tc>
          <w:tcPr>
            <w:tcW w:w="1160" w:type="pct"/>
            <w:shd w:val="clear" w:color="auto" w:fill="auto"/>
            <w:vAlign w:val="center"/>
          </w:tcPr>
          <w:p w:rsidR="006237AB" w:rsidRPr="00374A0E" w:rsidRDefault="006237AB" w:rsidP="006237A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74A0E">
              <w:rPr>
                <w:rFonts w:ascii="Times New Roman" w:eastAsia="宋体" w:hAnsi="Times New Roman" w:cs="Times New Roman"/>
                <w:color w:val="000000"/>
                <w:szCs w:val="21"/>
              </w:rPr>
              <w:t>A:T</w:t>
            </w:r>
          </w:p>
        </w:tc>
      </w:tr>
    </w:tbl>
    <w:p w:rsidR="006237AB" w:rsidRPr="006237AB" w:rsidRDefault="006237AB" w:rsidP="00374A0E">
      <w:pPr>
        <w:spacing w:line="360" w:lineRule="auto"/>
        <w:rPr>
          <w:rFonts w:ascii="Times New Roman" w:eastAsia="宋体" w:hAnsi="Times New Roman" w:cs="Times New Roman"/>
        </w:rPr>
      </w:pPr>
      <w:proofErr w:type="spellStart"/>
      <w:r w:rsidRPr="006237AB">
        <w:rPr>
          <w:rFonts w:ascii="Times New Roman" w:eastAsia="宋体" w:hAnsi="Times New Roman" w:cs="Times New Roman"/>
        </w:rPr>
        <w:t>HWpval</w:t>
      </w:r>
      <w:proofErr w:type="spellEnd"/>
      <w:r w:rsidRPr="006237AB">
        <w:rPr>
          <w:rFonts w:ascii="Times New Roman" w:eastAsia="宋体" w:hAnsi="Times New Roman" w:cs="Times New Roman" w:hint="eastAsia"/>
        </w:rPr>
        <w:t>:</w:t>
      </w:r>
      <w:r w:rsidRPr="006237AB">
        <w:rPr>
          <w:rFonts w:ascii="Times New Roman" w:eastAsia="宋体" w:hAnsi="Times New Roman" w:cs="Times New Roman"/>
        </w:rPr>
        <w:t xml:space="preserve"> </w:t>
      </w:r>
      <w:proofErr w:type="gramStart"/>
      <w:r w:rsidR="00FB0EEE">
        <w:rPr>
          <w:rFonts w:ascii="Times New Roman" w:eastAsia="宋体" w:hAnsi="Times New Roman" w:cs="Times New Roman"/>
        </w:rPr>
        <w:t>the</w:t>
      </w:r>
      <w:proofErr w:type="gramEnd"/>
      <w:r w:rsidRPr="006237AB">
        <w:rPr>
          <w:rFonts w:ascii="Times New Roman" w:eastAsia="宋体" w:hAnsi="Times New Roman" w:cs="Times New Roman"/>
        </w:rPr>
        <w:t xml:space="preserve"> Hardy–Weinberg equilibrium p value.</w:t>
      </w:r>
    </w:p>
    <w:p w:rsidR="006237AB" w:rsidRPr="006237AB" w:rsidRDefault="006237AB" w:rsidP="00374A0E">
      <w:pPr>
        <w:spacing w:line="360" w:lineRule="auto"/>
        <w:rPr>
          <w:rFonts w:ascii="Times New Roman" w:eastAsia="宋体" w:hAnsi="Times New Roman" w:cs="Times New Roman"/>
        </w:rPr>
      </w:pPr>
      <w:r w:rsidRPr="006237AB">
        <w:rPr>
          <w:rFonts w:ascii="Times New Roman" w:eastAsia="宋体" w:hAnsi="Times New Roman" w:cs="Times New Roman"/>
        </w:rPr>
        <w:t>%gene: the percentage non-missing for this marker.</w:t>
      </w:r>
    </w:p>
    <w:p w:rsidR="006237AB" w:rsidRPr="006237AB" w:rsidRDefault="006237AB" w:rsidP="00374A0E">
      <w:pPr>
        <w:spacing w:line="360" w:lineRule="auto"/>
        <w:rPr>
          <w:rFonts w:ascii="Times New Roman" w:eastAsia="宋体" w:hAnsi="Times New Roman" w:cs="Times New Roman"/>
        </w:rPr>
      </w:pPr>
      <w:r w:rsidRPr="006237AB">
        <w:rPr>
          <w:rFonts w:ascii="Times New Roman" w:eastAsia="宋体" w:hAnsi="Times New Roman" w:cs="Times New Roman"/>
        </w:rPr>
        <w:t>MAF: the minor allele frequency for this marker.</w:t>
      </w:r>
    </w:p>
    <w:p w:rsidR="006237AB" w:rsidRPr="006237AB" w:rsidRDefault="006237AB" w:rsidP="00374A0E">
      <w:pPr>
        <w:spacing w:line="360" w:lineRule="auto"/>
        <w:rPr>
          <w:rFonts w:ascii="Times New Roman" w:eastAsia="宋体" w:hAnsi="Times New Roman" w:cs="Times New Roman"/>
        </w:rPr>
      </w:pPr>
      <w:r w:rsidRPr="006237AB">
        <w:rPr>
          <w:rFonts w:ascii="Times New Roman" w:eastAsia="宋体" w:hAnsi="Times New Roman" w:cs="Times New Roman"/>
        </w:rPr>
        <w:t>Alleles: the major and minor alleles for this marker</w:t>
      </w:r>
    </w:p>
    <w:p w:rsidR="006237AB" w:rsidRPr="006237AB" w:rsidRDefault="006237AB" w:rsidP="006237AB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303B1D" w:rsidRDefault="00303B1D" w:rsidP="006237A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  <w:sectPr w:rsidR="00303B1D" w:rsidSect="00303B1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3" w:name="OLE_LINK5"/>
      <w:bookmarkStart w:id="4" w:name="OLE_LINK6"/>
    </w:p>
    <w:p w:rsidR="006237AB" w:rsidRPr="00422C48" w:rsidRDefault="006237AB" w:rsidP="006237A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lastRenderedPageBreak/>
        <w:t>T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able S</w:t>
      </w:r>
      <w:r w:rsidR="001002EB"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2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Comparison of the frequency of MTHFR SNPs alleles in the 6-week response and non-response groups 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44"/>
        <w:gridCol w:w="1166"/>
        <w:gridCol w:w="2126"/>
        <w:gridCol w:w="1985"/>
        <w:gridCol w:w="2693"/>
        <w:gridCol w:w="992"/>
        <w:gridCol w:w="1134"/>
        <w:gridCol w:w="709"/>
      </w:tblGrid>
      <w:tr w:rsidR="006237AB" w:rsidRPr="006237AB" w:rsidTr="003827D0"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2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  <w:t>SNPs</w:t>
            </w:r>
          </w:p>
        </w:tc>
        <w:tc>
          <w:tcPr>
            <w:tcW w:w="11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response</w:t>
            </w: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Non-response</w:t>
            </w: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OR</w:t>
            </w:r>
            <w:r w:rsidRPr="004E6977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95%CI</w:t>
            </w:r>
            <w:r w:rsidRPr="004E6977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χ</w:t>
            </w:r>
            <w:r w:rsidRPr="004E6977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position w:val="4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  <w:t>P*</w:t>
            </w:r>
          </w:p>
        </w:tc>
      </w:tr>
      <w:tr w:rsidR="006237AB" w:rsidRPr="006237AB" w:rsidTr="003827D0">
        <w:trPr>
          <w:trHeight w:val="150"/>
        </w:trPr>
        <w:tc>
          <w:tcPr>
            <w:tcW w:w="184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Overall</w:t>
            </w:r>
          </w:p>
        </w:tc>
        <w:tc>
          <w:tcPr>
            <w:tcW w:w="124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174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5078E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1.095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0.295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1"/>
        </w:trPr>
        <w:tc>
          <w:tcPr>
            <w:tcW w:w="1843" w:type="dxa"/>
            <w:vMerge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236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shd w:val="clear" w:color="auto" w:fill="auto"/>
          </w:tcPr>
          <w:p w:rsidR="006237AB" w:rsidRPr="004E6977" w:rsidRDefault="006237AB" w:rsidP="005078E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80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1.22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0.84-1.77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1.095</w:t>
            </w:r>
          </w:p>
        </w:tc>
        <w:tc>
          <w:tcPr>
            <w:tcW w:w="1134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0.295</w:t>
            </w:r>
          </w:p>
        </w:tc>
        <w:tc>
          <w:tcPr>
            <w:tcW w:w="709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1"/>
        </w:trPr>
        <w:tc>
          <w:tcPr>
            <w:tcW w:w="1843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334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A05B4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124(82)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0.975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67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76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5078E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1.01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0.62-1.63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0.975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68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5078E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0.411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0.521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18"/>
        </w:trPr>
        <w:tc>
          <w:tcPr>
            <w:tcW w:w="1843" w:type="dxa"/>
            <w:vMerge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93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shd w:val="clear" w:color="auto" w:fill="auto"/>
          </w:tcPr>
          <w:p w:rsidR="006237AB" w:rsidRPr="004E6977" w:rsidRDefault="006237AB" w:rsidP="005078E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1.20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0.68-2.11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0.411</w:t>
            </w:r>
          </w:p>
        </w:tc>
        <w:tc>
          <w:tcPr>
            <w:tcW w:w="1134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0.521</w:t>
            </w:r>
          </w:p>
        </w:tc>
        <w:tc>
          <w:tcPr>
            <w:tcW w:w="709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311"/>
        </w:trPr>
        <w:tc>
          <w:tcPr>
            <w:tcW w:w="1843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131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5078E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0.920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1.04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0.51-2.13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0.920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85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proofErr w:type="spellStart"/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</w:t>
            </w:r>
            <w:proofErr w:type="spellEnd"/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subgroup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105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0.683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0.408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68"/>
        </w:trPr>
        <w:tc>
          <w:tcPr>
            <w:tcW w:w="1843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143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1.24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0.75-2.04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0.683</w:t>
            </w:r>
          </w:p>
        </w:tc>
        <w:tc>
          <w:tcPr>
            <w:tcW w:w="1134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0.408</w:t>
            </w:r>
          </w:p>
        </w:tc>
        <w:tc>
          <w:tcPr>
            <w:tcW w:w="709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368"/>
        </w:trPr>
        <w:tc>
          <w:tcPr>
            <w:tcW w:w="1843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203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67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0.976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c>
          <w:tcPr>
            <w:tcW w:w="184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0.99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0.52-1.89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0.976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84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 subgroup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92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0.618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0.432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0"/>
        </w:trPr>
        <w:tc>
          <w:tcPr>
            <w:tcW w:w="1843" w:type="dxa"/>
            <w:vMerge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136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1.21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0.75-1.94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0.618</w:t>
            </w:r>
          </w:p>
        </w:tc>
        <w:tc>
          <w:tcPr>
            <w:tcW w:w="1134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0.432</w:t>
            </w:r>
          </w:p>
        </w:tc>
        <w:tc>
          <w:tcPr>
            <w:tcW w:w="709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55"/>
        </w:trPr>
        <w:tc>
          <w:tcPr>
            <w:tcW w:w="1843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178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78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0.359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0.549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1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1.20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0.66-2.16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0.359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0.549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lastRenderedPageBreak/>
              <w:t>SNRI subgroup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0.767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0.381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34"/>
        </w:trPr>
        <w:tc>
          <w:tcPr>
            <w:tcW w:w="1843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1.32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0.71-2.44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0.767</w:t>
            </w:r>
          </w:p>
        </w:tc>
        <w:tc>
          <w:tcPr>
            <w:tcW w:w="1134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0.381</w:t>
            </w:r>
          </w:p>
        </w:tc>
        <w:tc>
          <w:tcPr>
            <w:tcW w:w="709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05"/>
        </w:trPr>
        <w:tc>
          <w:tcPr>
            <w:tcW w:w="1843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24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156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86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83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0.290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0.59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18"/>
        </w:trPr>
        <w:tc>
          <w:tcPr>
            <w:tcW w:w="1843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244" w:type="dxa"/>
            <w:vMerge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5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3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0.80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0.35-1.83</w:t>
            </w: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0.290</w:t>
            </w:r>
          </w:p>
        </w:tc>
        <w:tc>
          <w:tcPr>
            <w:tcW w:w="1134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E6977">
              <w:rPr>
                <w:rFonts w:ascii="Times New Roman" w:eastAsia="宋体" w:hAnsi="Times New Roman" w:cs="Times New Roman"/>
                <w:kern w:val="0"/>
                <w:szCs w:val="21"/>
              </w:rPr>
              <w:t>0.59</w:t>
            </w:r>
          </w:p>
        </w:tc>
        <w:tc>
          <w:tcPr>
            <w:tcW w:w="709" w:type="dxa"/>
            <w:shd w:val="clear" w:color="auto" w:fill="auto"/>
          </w:tcPr>
          <w:p w:rsidR="006237AB" w:rsidRPr="004E697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6237AB" w:rsidRPr="006237AB" w:rsidRDefault="006237AB" w:rsidP="006237AB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宋体"/>
          <w:color w:val="000000"/>
          <w:kern w:val="0"/>
          <w:sz w:val="18"/>
          <w:szCs w:val="18"/>
        </w:rPr>
      </w:pPr>
      <w:r w:rsidRPr="006237AB">
        <w:rPr>
          <w:rFonts w:ascii="Times New Roman" w:eastAsia="宋体" w:hAnsi="Times New Roman" w:cs="宋体"/>
          <w:i/>
          <w:color w:val="000000"/>
          <w:kern w:val="0"/>
          <w:sz w:val="18"/>
          <w:szCs w:val="18"/>
        </w:rPr>
        <w:t>P</w:t>
      </w:r>
      <w:r w:rsidRPr="006237AB">
        <w:rPr>
          <w:rFonts w:ascii="Times New Roman" w:eastAsia="宋体" w:hAnsi="Times New Roman" w:cs="宋体"/>
          <w:color w:val="000000"/>
          <w:kern w:val="0"/>
          <w:sz w:val="18"/>
          <w:szCs w:val="18"/>
        </w:rPr>
        <w:t>* Adjusted p-value from 1000 permutation tests.</w:t>
      </w:r>
    </w:p>
    <w:p w:rsidR="009D179E" w:rsidRPr="00422C48" w:rsidRDefault="006237AB" w:rsidP="002B7451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T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able S</w:t>
      </w:r>
      <w:r w:rsidR="001002EB"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3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Comparison of the frequency of MTHFR SNPs genotypes in the 6-week response and non-response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386"/>
        <w:gridCol w:w="1166"/>
        <w:gridCol w:w="1921"/>
        <w:gridCol w:w="2331"/>
        <w:gridCol w:w="2410"/>
        <w:gridCol w:w="1134"/>
        <w:gridCol w:w="1134"/>
        <w:gridCol w:w="709"/>
      </w:tblGrid>
      <w:tr w:rsidR="009D179E" w:rsidRPr="006237AB" w:rsidTr="003827D0">
        <w:trPr>
          <w:trHeight w:val="150"/>
        </w:trPr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D179E" w:rsidRPr="003827D0" w:rsidRDefault="009D179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D179E" w:rsidRPr="003827D0" w:rsidRDefault="009D179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116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D179E" w:rsidRPr="003827D0" w:rsidRDefault="009D179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192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D179E" w:rsidRPr="003827D0" w:rsidRDefault="009D179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response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D179E" w:rsidRPr="003827D0" w:rsidRDefault="009D179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Non-response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D179E" w:rsidRPr="003827D0" w:rsidRDefault="009D179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D179E" w:rsidRPr="003827D0" w:rsidRDefault="009D179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D179E" w:rsidRPr="003827D0" w:rsidRDefault="009D179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D179E" w:rsidRPr="003827D0" w:rsidRDefault="009D179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P*</w:t>
            </w:r>
          </w:p>
        </w:tc>
      </w:tr>
      <w:tr w:rsidR="006237AB" w:rsidRPr="006237AB" w:rsidTr="003827D0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Overall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1.119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0.290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0"/>
        </w:trPr>
        <w:tc>
          <w:tcPr>
            <w:tcW w:w="1701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192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1.35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0.68-2.67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0.044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0.833</w:t>
            </w:r>
          </w:p>
        </w:tc>
        <w:tc>
          <w:tcPr>
            <w:tcW w:w="709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1.50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0.72-3.15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0.454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0.500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1"/>
        </w:trPr>
        <w:tc>
          <w:tcPr>
            <w:tcW w:w="1701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136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0.108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0.742</w:t>
            </w:r>
          </w:p>
        </w:tc>
        <w:tc>
          <w:tcPr>
            <w:tcW w:w="709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1.19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0.65-2.15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0.414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68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1.461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0.226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11"/>
        </w:trPr>
        <w:tc>
          <w:tcPr>
            <w:tcW w:w="1701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192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0.72-5.53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1.197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0.274</w:t>
            </w:r>
          </w:p>
        </w:tc>
        <w:tc>
          <w:tcPr>
            <w:tcW w:w="709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0.52-4.29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0.921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315"/>
        </w:trPr>
        <w:tc>
          <w:tcPr>
            <w:tcW w:w="1701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0.943</w:t>
            </w:r>
          </w:p>
        </w:tc>
        <w:tc>
          <w:tcPr>
            <w:tcW w:w="709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0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1.02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0.41-2.55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0.981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1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1.10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0.20-6.02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0.924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0.065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0.799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192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56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0.96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0.38-2.47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0.588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0.443</w:t>
            </w:r>
          </w:p>
        </w:tc>
        <w:tc>
          <w:tcPr>
            <w:tcW w:w="709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1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1.49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0.51-4.32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1.086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0.297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34"/>
        </w:trPr>
        <w:tc>
          <w:tcPr>
            <w:tcW w:w="1701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0.121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0.728</w:t>
            </w:r>
          </w:p>
        </w:tc>
        <w:tc>
          <w:tcPr>
            <w:tcW w:w="709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1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1.29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0.58-2.85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0.555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0.456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0.661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28"/>
        </w:trPr>
        <w:tc>
          <w:tcPr>
            <w:tcW w:w="1701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192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1.36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0.56-3.31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0.026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0.872</w:t>
            </w:r>
          </w:p>
        </w:tc>
        <w:tc>
          <w:tcPr>
            <w:tcW w:w="709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6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1.48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0.58-3.30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0.241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0.624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255"/>
        </w:trPr>
        <w:tc>
          <w:tcPr>
            <w:tcW w:w="1701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70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0.652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0.419</w:t>
            </w:r>
          </w:p>
        </w:tc>
        <w:tc>
          <w:tcPr>
            <w:tcW w:w="709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1.42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0.67-3.01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0.872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0.350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11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0.97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0.23-4.12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0.036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0.849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0.614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192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1.38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0.47-4.01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1134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0.961</w:t>
            </w:r>
          </w:p>
        </w:tc>
        <w:tc>
          <w:tcPr>
            <w:tcW w:w="709" w:type="dxa"/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1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1.75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0.51-6.07</w:t>
            </w: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0.434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27D0">
              <w:rPr>
                <w:rFonts w:ascii="Times New Roman" w:eastAsia="宋体" w:hAnsi="Times New Roman" w:cs="Times New Roman"/>
                <w:kern w:val="0"/>
                <w:szCs w:val="21"/>
              </w:rPr>
              <w:t>0.51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827D0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0"/>
        </w:trPr>
        <w:tc>
          <w:tcPr>
            <w:tcW w:w="1701" w:type="dxa"/>
            <w:vMerge/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73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0.109</w:t>
            </w:r>
          </w:p>
        </w:tc>
        <w:tc>
          <w:tcPr>
            <w:tcW w:w="1134" w:type="dxa"/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0.742</w:t>
            </w:r>
          </w:p>
        </w:tc>
        <w:tc>
          <w:tcPr>
            <w:tcW w:w="709" w:type="dxa"/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3827D0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331" w:type="dxa"/>
            <w:tcBorders>
              <w:left w:val="nil"/>
              <w:right w:val="nil"/>
            </w:tcBorders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0.94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0.35-2.52</w:t>
            </w: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37AB">
              <w:rPr>
                <w:rFonts w:ascii="Times New Roman" w:eastAsia="宋体" w:hAnsi="Times New Roman" w:cs="Times New Roman"/>
                <w:kern w:val="0"/>
                <w:szCs w:val="21"/>
              </w:rPr>
              <w:t>0.955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6237AB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6237AB" w:rsidRPr="006237AB" w:rsidRDefault="006237AB" w:rsidP="006237AB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lastRenderedPageBreak/>
        <w:t>P</w:t>
      </w:r>
      <w:r w:rsidRPr="006237AB">
        <w:rPr>
          <w:rFonts w:ascii="Times New Roman" w:eastAsia="宋体" w:hAnsi="Times New Roman" w:cs="Times New Roman"/>
          <w:sz w:val="18"/>
          <w:szCs w:val="18"/>
        </w:rPr>
        <w:t>* Adjusted p-value from 1000 permutation tests.</w:t>
      </w:r>
    </w:p>
    <w:p w:rsidR="006237AB" w:rsidRPr="00422C48" w:rsidRDefault="006237AB" w:rsidP="001002E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T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able S</w:t>
      </w:r>
      <w:r w:rsidR="001002EB"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4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Comparison of the frequency of MTHFR SNPs alleles in the </w:t>
      </w: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8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-week </w:t>
      </w: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remission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and non-</w:t>
      </w: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remission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386"/>
        <w:gridCol w:w="1166"/>
        <w:gridCol w:w="1921"/>
        <w:gridCol w:w="2615"/>
        <w:gridCol w:w="2126"/>
        <w:gridCol w:w="1276"/>
        <w:gridCol w:w="850"/>
        <w:gridCol w:w="851"/>
      </w:tblGrid>
      <w:tr w:rsidR="00F51FFA" w:rsidRPr="00357A9A" w:rsidTr="003827D0">
        <w:trPr>
          <w:trHeight w:val="150"/>
        </w:trPr>
        <w:tc>
          <w:tcPr>
            <w:tcW w:w="1701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F51FFA" w:rsidRPr="00357A9A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F51FFA" w:rsidRPr="00357A9A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1166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F51FFA" w:rsidRPr="00357A9A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1921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F51FFA" w:rsidRPr="00357A9A" w:rsidRDefault="0005441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5441A">
              <w:rPr>
                <w:rFonts w:ascii="Times New Roman" w:eastAsia="宋体" w:hAnsi="Times New Roman" w:cs="Times New Roman"/>
                <w:kern w:val="0"/>
                <w:szCs w:val="21"/>
              </w:rPr>
              <w:t>remission</w:t>
            </w:r>
            <w:r w:rsidR="00F51FFA"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F51FFA"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F51FFA"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F51FFA" w:rsidRPr="00357A9A" w:rsidRDefault="0005441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5441A">
              <w:rPr>
                <w:rFonts w:ascii="Times New Roman" w:eastAsia="宋体" w:hAnsi="Times New Roman" w:cs="Times New Roman"/>
                <w:kern w:val="0"/>
                <w:szCs w:val="21"/>
              </w:rPr>
              <w:t>non- remission</w:t>
            </w:r>
            <w:r w:rsidR="00F51FFA"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F51FFA"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F51FFA"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F51FFA" w:rsidRPr="00357A9A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F51FFA" w:rsidRPr="00357A9A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F51FFA" w:rsidRPr="00357A9A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F51FFA" w:rsidRPr="00357A9A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P*</w:t>
            </w:r>
          </w:p>
        </w:tc>
      </w:tr>
      <w:tr w:rsidR="006237AB" w:rsidRPr="00357A9A" w:rsidTr="003827D0">
        <w:trPr>
          <w:trHeight w:val="150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Overall</w:t>
            </w: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117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125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2.795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5" w:name="OLE_LINK3"/>
            <w:bookmarkStart w:id="6" w:name="OLE_LINK4"/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0.095</w:t>
            </w:r>
            <w:bookmarkEnd w:id="5"/>
            <w:bookmarkEnd w:id="6"/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151"/>
        </w:trPr>
        <w:tc>
          <w:tcPr>
            <w:tcW w:w="1701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171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137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1.33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0.95-1.87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2.795</w:t>
            </w:r>
          </w:p>
        </w:tc>
        <w:tc>
          <w:tcPr>
            <w:tcW w:w="850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0.095</w:t>
            </w:r>
          </w:p>
        </w:tc>
        <w:tc>
          <w:tcPr>
            <w:tcW w:w="85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244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85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204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73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4.273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0.039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357A9A" w:rsidTr="003827D0">
        <w:trPr>
          <w:trHeight w:val="167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0.63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0.41-0.98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4.273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0.039</w:t>
            </w: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268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1.032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0.310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218"/>
        </w:trPr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1.32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0.77-2.25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1.032</w:t>
            </w:r>
          </w:p>
        </w:tc>
        <w:tc>
          <w:tcPr>
            <w:tcW w:w="850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0.310</w:t>
            </w:r>
          </w:p>
        </w:tc>
        <w:tc>
          <w:tcPr>
            <w:tcW w:w="85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244"/>
        </w:trPr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86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88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95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75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5.428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0.020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357A9A" w:rsidTr="003827D0"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0.21-0.89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5.428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0.020</w:t>
            </w: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1.703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0.192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268"/>
        </w:trPr>
        <w:tc>
          <w:tcPr>
            <w:tcW w:w="1701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113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71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1.34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0.86-2.09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1.703</w:t>
            </w:r>
          </w:p>
        </w:tc>
        <w:tc>
          <w:tcPr>
            <w:tcW w:w="850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0.192</w:t>
            </w:r>
          </w:p>
        </w:tc>
        <w:tc>
          <w:tcPr>
            <w:tcW w:w="85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36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158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83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109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80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0.485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0.486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0.82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0.46-1.44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0.485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0.486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74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1.083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0.298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150"/>
        </w:trPr>
        <w:tc>
          <w:tcPr>
            <w:tcW w:w="1701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93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61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92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1.27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0.81-1.98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1.083</w:t>
            </w:r>
          </w:p>
        </w:tc>
        <w:tc>
          <w:tcPr>
            <w:tcW w:w="850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0.298</w:t>
            </w:r>
          </w:p>
        </w:tc>
        <w:tc>
          <w:tcPr>
            <w:tcW w:w="85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255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122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80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128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0.470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0.493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151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0.83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0.48-1.42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0.470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0.493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2.48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0.115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234"/>
        </w:trPr>
        <w:tc>
          <w:tcPr>
            <w:tcW w:w="1701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78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1.52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0.90-2.58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2.48</w:t>
            </w:r>
          </w:p>
        </w:tc>
        <w:tc>
          <w:tcPr>
            <w:tcW w:w="850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0.115</w:t>
            </w:r>
          </w:p>
        </w:tc>
        <w:tc>
          <w:tcPr>
            <w:tcW w:w="85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57A9A" w:rsidTr="003827D0">
        <w:trPr>
          <w:trHeight w:val="205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122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90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76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79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4.998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0.025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357A9A" w:rsidTr="003827D0">
        <w:trPr>
          <w:trHeight w:val="218"/>
        </w:trPr>
        <w:tc>
          <w:tcPr>
            <w:tcW w:w="1701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0.44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0.21-0.91</w:t>
            </w: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kern w:val="0"/>
                <w:szCs w:val="21"/>
              </w:rPr>
              <w:t>4.998</w:t>
            </w:r>
          </w:p>
        </w:tc>
        <w:tc>
          <w:tcPr>
            <w:tcW w:w="850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57A9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0.025</w:t>
            </w:r>
          </w:p>
        </w:tc>
        <w:tc>
          <w:tcPr>
            <w:tcW w:w="851" w:type="dxa"/>
            <w:shd w:val="clear" w:color="auto" w:fill="auto"/>
          </w:tcPr>
          <w:p w:rsidR="006237AB" w:rsidRPr="00357A9A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6237AB" w:rsidRPr="006237AB" w:rsidRDefault="006237AB" w:rsidP="006237AB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t>P</w:t>
      </w:r>
      <w:r w:rsidR="00E32538"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6237AB" w:rsidRPr="00422C48" w:rsidRDefault="006237AB" w:rsidP="001002E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T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able S</w:t>
      </w:r>
      <w:r w:rsidR="001002EB"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5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Comparison of the frequency of MTHFR SNPs genotypes in the </w:t>
      </w: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8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-week </w:t>
      </w: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remission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and non-</w:t>
      </w: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remission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992"/>
        <w:gridCol w:w="2268"/>
        <w:gridCol w:w="2268"/>
        <w:gridCol w:w="2410"/>
        <w:gridCol w:w="1134"/>
        <w:gridCol w:w="850"/>
        <w:gridCol w:w="851"/>
      </w:tblGrid>
      <w:tr w:rsidR="00F51FFA" w:rsidRPr="00025CD7" w:rsidTr="007B057D">
        <w:trPr>
          <w:trHeight w:val="150"/>
        </w:trPr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51FFA" w:rsidRPr="00025CD7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51FFA" w:rsidRPr="00025CD7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51FFA" w:rsidRPr="00025CD7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51FFA" w:rsidRPr="00025CD7" w:rsidRDefault="0005441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5441A">
              <w:rPr>
                <w:rFonts w:ascii="Times New Roman" w:eastAsia="宋体" w:hAnsi="Times New Roman" w:cs="Times New Roman"/>
                <w:kern w:val="0"/>
                <w:szCs w:val="21"/>
              </w:rPr>
              <w:t>remission</w:t>
            </w:r>
            <w:r w:rsidR="00F51FFA"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F51FFA"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F51FFA"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51FFA" w:rsidRPr="00025CD7" w:rsidRDefault="0005441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5441A">
              <w:rPr>
                <w:rFonts w:ascii="Times New Roman" w:eastAsia="宋体" w:hAnsi="Times New Roman" w:cs="Times New Roman"/>
                <w:kern w:val="0"/>
                <w:szCs w:val="21"/>
              </w:rPr>
              <w:t>non- remission</w:t>
            </w:r>
            <w:r w:rsidR="00F51FFA"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F51FFA"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F51FFA"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51FFA" w:rsidRPr="00025CD7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51FFA" w:rsidRPr="00025CD7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51FFA" w:rsidRPr="00025CD7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51FFA" w:rsidRPr="00025CD7" w:rsidRDefault="00F51FFA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P*</w:t>
            </w:r>
          </w:p>
        </w:tc>
      </w:tr>
      <w:tr w:rsidR="006237AB" w:rsidRPr="00025CD7" w:rsidTr="007B057D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 all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6.328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025CD7" w:rsidTr="007B057D">
        <w:trPr>
          <w:trHeight w:val="150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2.30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1.20-4.40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2.724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0.099</w:t>
            </w:r>
          </w:p>
        </w:tc>
        <w:tc>
          <w:tcPr>
            <w:tcW w:w="85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2.00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1.00-4.00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0.141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0.708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51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104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80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61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3.854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0.049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025CD7" w:rsidTr="007B057D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0.63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0.37-1.07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2.452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0.117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268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1.806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0.179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11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1.96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0.72-5.37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0.663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0.416</w:t>
            </w:r>
          </w:p>
        </w:tc>
        <w:tc>
          <w:tcPr>
            <w:tcW w:w="851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1.81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0.63-5.22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0.108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0.742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315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80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5.5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0.019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025CD7" w:rsidTr="007B057D">
        <w:trPr>
          <w:trHeight w:val="150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0.36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0.14-0.92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4.155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proofErr w:type="spellStart"/>
            <w:r w:rsidRPr="00025CD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</w:t>
            </w:r>
            <w:proofErr w:type="spellEnd"/>
            <w:r w:rsidRPr="00025CD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subgroup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4.145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025CD7" w:rsidTr="007B057D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2.42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1.02-5.73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1.651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0.199</w:t>
            </w:r>
          </w:p>
        </w:tc>
        <w:tc>
          <w:tcPr>
            <w:tcW w:w="85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1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2.13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0.84-5.39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0.088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0.767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234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63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0.477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0.490</w:t>
            </w:r>
          </w:p>
        </w:tc>
        <w:tc>
          <w:tcPr>
            <w:tcW w:w="851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1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0.81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0.41-1.58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0.349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0.555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 subgroup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5.808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025CD7" w:rsidTr="007B057D">
        <w:trPr>
          <w:trHeight w:val="128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3.53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1.39-8.98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5.172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0.023</w:t>
            </w:r>
          </w:p>
        </w:tc>
        <w:tc>
          <w:tcPr>
            <w:tcW w:w="85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6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2.19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0.83-5.78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0.185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0.667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255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0.523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0.469</w:t>
            </w:r>
          </w:p>
        </w:tc>
        <w:tc>
          <w:tcPr>
            <w:tcW w:w="851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0.79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0.40-1.55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0.422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0.516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11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0.20-3.16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0.043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0.836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 subgroup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1.482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0.224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1.47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0.58-3.77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0.049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0.825</w:t>
            </w:r>
          </w:p>
        </w:tc>
        <w:tc>
          <w:tcPr>
            <w:tcW w:w="851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1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2.38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0.81-7.04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1.869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0.172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025CD7" w:rsidTr="007B057D">
        <w:trPr>
          <w:trHeight w:val="150"/>
        </w:trPr>
        <w:tc>
          <w:tcPr>
            <w:tcW w:w="1701" w:type="dxa"/>
            <w:vMerge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rs1801131</w:t>
            </w:r>
          </w:p>
        </w:tc>
        <w:tc>
          <w:tcPr>
            <w:tcW w:w="992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79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63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4.029</w:t>
            </w:r>
          </w:p>
        </w:tc>
        <w:tc>
          <w:tcPr>
            <w:tcW w:w="850" w:type="dxa"/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237AB" w:rsidRPr="00025CD7" w:rsidRDefault="006237AB" w:rsidP="00BC4C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025CD7" w:rsidTr="007B057D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0.49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0.21-1.13</w:t>
            </w: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2.384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25CD7">
              <w:rPr>
                <w:rFonts w:ascii="Times New Roman" w:eastAsia="宋体" w:hAnsi="Times New Roman" w:cs="Times New Roman"/>
                <w:kern w:val="0"/>
                <w:szCs w:val="21"/>
              </w:rPr>
              <w:t>0.123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025CD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6237AB" w:rsidRPr="00025CD7" w:rsidRDefault="006237AB" w:rsidP="006237AB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 w:rsidRPr="00025CD7">
        <w:rPr>
          <w:rFonts w:ascii="Times New Roman" w:eastAsia="宋体" w:hAnsi="Times New Roman" w:cs="Times New Roman"/>
          <w:i/>
          <w:szCs w:val="21"/>
        </w:rPr>
        <w:t>P</w:t>
      </w:r>
      <w:r w:rsidRPr="00025CD7">
        <w:rPr>
          <w:rFonts w:ascii="Times New Roman" w:eastAsia="宋体" w:hAnsi="Times New Roman" w:cs="Times New Roman"/>
          <w:szCs w:val="21"/>
        </w:rPr>
        <w:t xml:space="preserve">* </w:t>
      </w:r>
      <w:bookmarkEnd w:id="3"/>
      <w:bookmarkEnd w:id="4"/>
      <w:r w:rsidRPr="00025CD7">
        <w:rPr>
          <w:rFonts w:ascii="Times New Roman" w:eastAsia="宋体" w:hAnsi="Times New Roman" w:cs="Times New Roman"/>
          <w:szCs w:val="21"/>
        </w:rPr>
        <w:t>Adjusted p-value from 1000 permutation tests.</w:t>
      </w:r>
    </w:p>
    <w:p w:rsidR="006237AB" w:rsidRPr="00422C48" w:rsidRDefault="006237AB" w:rsidP="006237A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T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able S</w:t>
      </w:r>
      <w:r w:rsidR="001002EB"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6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Comparison of the frequency of </w:t>
      </w:r>
      <w:proofErr w:type="spellStart"/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ApoE</w:t>
      </w:r>
      <w:proofErr w:type="spellEnd"/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SNPs alleles in the 6-week response and non-response groups</w:t>
      </w:r>
    </w:p>
    <w:tbl>
      <w:tblPr>
        <w:tblW w:w="14034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7"/>
        <w:gridCol w:w="993"/>
        <w:gridCol w:w="2126"/>
        <w:gridCol w:w="2410"/>
        <w:gridCol w:w="2552"/>
        <w:gridCol w:w="992"/>
        <w:gridCol w:w="850"/>
        <w:gridCol w:w="993"/>
      </w:tblGrid>
      <w:tr w:rsidR="00A26627" w:rsidRPr="00BC4CBE" w:rsidTr="007F525B">
        <w:trPr>
          <w:trHeight w:val="150"/>
        </w:trPr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BC4CBE" w:rsidRDefault="00A26627" w:rsidP="00A26627">
            <w:pPr>
              <w:rPr>
                <w:rFonts w:ascii="Times New Roman" w:hAnsi="Times New Roman" w:cs="Times New Roman"/>
                <w:szCs w:val="21"/>
              </w:rPr>
            </w:pPr>
            <w:r w:rsidRPr="00BC4CBE">
              <w:rPr>
                <w:rFonts w:ascii="Times New Roman" w:hAnsi="Times New Roman" w:cs="Times New Roman"/>
                <w:szCs w:val="21"/>
              </w:rPr>
              <w:t>Group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BC4CBE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BC4CBE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BC4CBE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response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BC4CBE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Non-response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BC4CBE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BC4CBE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BC4CBE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26627" w:rsidRPr="00BC4CBE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P*</w:t>
            </w:r>
          </w:p>
        </w:tc>
      </w:tr>
      <w:tr w:rsidR="006237AB" w:rsidRPr="00BC4CBE" w:rsidTr="007F525B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rPr>
                <w:rFonts w:ascii="Times New Roman" w:hAnsi="Times New Roman" w:cs="Times New Roman"/>
                <w:szCs w:val="21"/>
              </w:rPr>
            </w:pPr>
            <w:bookmarkStart w:id="7" w:name="_Hlk350033084"/>
            <w:r w:rsidRPr="00BC4CBE">
              <w:rPr>
                <w:rFonts w:ascii="Times New Roman" w:hAnsi="Times New Roman" w:cs="Times New Roman"/>
                <w:szCs w:val="21"/>
              </w:rPr>
              <w:t>Over all</w:t>
            </w:r>
          </w:p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0.457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0.499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6237AB" w:rsidRPr="00BC4CBE" w:rsidRDefault="006237AB" w:rsidP="00BC4C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BC4CBE" w:rsidTr="007F525B">
        <w:trPr>
          <w:trHeight w:val="151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367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90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133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88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1.22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0.69-2.17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0.457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0.499</w:t>
            </w:r>
          </w:p>
        </w:tc>
        <w:tc>
          <w:tcPr>
            <w:tcW w:w="993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308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75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98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6.27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0.012</w:t>
            </w: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17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102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0.40-0.90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6.27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0.012</w:t>
            </w:r>
          </w:p>
        </w:tc>
        <w:tc>
          <w:tcPr>
            <w:tcW w:w="993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3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247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83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1.454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0.228</w:t>
            </w: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67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163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0.79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0.55-1.16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1.454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0.228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268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rPr>
                <w:rFonts w:ascii="Times New Roman" w:hAnsi="Times New Roman" w:cs="Times New Roman"/>
                <w:szCs w:val="21"/>
              </w:rPr>
            </w:pPr>
            <w:r w:rsidRPr="00BC4CBE">
              <w:rPr>
                <w:rFonts w:ascii="Times New Roman" w:hAnsi="Times New Roman" w:cs="Times New Roman"/>
                <w:szCs w:val="21"/>
              </w:rPr>
              <w:t>Male subgroups</w:t>
            </w:r>
          </w:p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rs7412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6.853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0.009</w:t>
            </w: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  <w:t>&lt;0.05</w:t>
            </w:r>
          </w:p>
        </w:tc>
      </w:tr>
      <w:tr w:rsidR="006237AB" w:rsidRPr="00BC4CBE" w:rsidTr="007F525B">
        <w:trPr>
          <w:trHeight w:val="218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152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94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83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3.15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1.29-7.67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6.853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0.009</w:t>
            </w:r>
          </w:p>
        </w:tc>
        <w:tc>
          <w:tcPr>
            <w:tcW w:w="993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31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BC4CBE">
              <w:rPr>
                <w:rFonts w:ascii="Times New Roman" w:eastAsia="宋体" w:hAnsi="Times New Roman" w:cs="Times New Roman"/>
                <w:bCs/>
                <w:kern w:val="0"/>
                <w:szCs w:val="21"/>
                <w:highlight w:val="yellow"/>
              </w:rPr>
              <w:t>rs405509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129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80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43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61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8.445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  <w:highlight w:val="yellow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  <w:highlight w:val="yellow"/>
              </w:rPr>
              <w:t>0.004</w:t>
            </w: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51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0.22-0.75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8.445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0.004</w:t>
            </w:r>
          </w:p>
        </w:tc>
        <w:tc>
          <w:tcPr>
            <w:tcW w:w="993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2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rs439401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0.204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0.651</w:t>
            </w: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67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0.88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0.50-1.55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0.204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0.651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rPr>
                <w:rFonts w:ascii="Times New Roman" w:hAnsi="Times New Roman" w:cs="Times New Roman"/>
                <w:szCs w:val="21"/>
              </w:rPr>
            </w:pPr>
            <w:r w:rsidRPr="00BC4CBE">
              <w:rPr>
                <w:rFonts w:ascii="Times New Roman" w:hAnsi="Times New Roman" w:cs="Times New Roman"/>
                <w:szCs w:val="21"/>
              </w:rPr>
              <w:lastRenderedPageBreak/>
              <w:t>Female subgroup</w:t>
            </w:r>
          </w:p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1.316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0.251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268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215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87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75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91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0.26-1.43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1.316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0.251</w:t>
            </w: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36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179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0.778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0.378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34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0.79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0.46-1.35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0.778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0.378</w:t>
            </w: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6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147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1.634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0.201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28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101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0.72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0.44-1.19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1.634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0.201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</w:t>
            </w:r>
            <w:r w:rsidR="00865C71">
              <w:rPr>
                <w:rFonts w:ascii="Times New Roman" w:hAnsi="Times New Roman" w:cs="Times New Roman"/>
                <w:szCs w:val="21"/>
              </w:rPr>
              <w:t xml:space="preserve"> subgroup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0.169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0.681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50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202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89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87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87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1.16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0.57-2.37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0.169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0.681</w:t>
            </w: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255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164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1.167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0.280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67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0.76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0.46-1.26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1.167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0.280</w:t>
            </w: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125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0.977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11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103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1.01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0.63-1.62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0.977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865C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</w:t>
            </w:r>
            <w:r w:rsidRPr="00BC4CBE">
              <w:rPr>
                <w:rFonts w:ascii="Times New Roman" w:hAnsi="Times New Roman" w:cs="Times New Roman"/>
                <w:szCs w:val="21"/>
              </w:rPr>
              <w:t xml:space="preserve"> subgroup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0.639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BC4CBE" w:rsidTr="007F525B">
        <w:trPr>
          <w:trHeight w:val="234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165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91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88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1.27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0.47-3.40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0.220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0.639</w:t>
            </w:r>
          </w:p>
        </w:tc>
        <w:tc>
          <w:tcPr>
            <w:tcW w:w="993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205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144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79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6.707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0.0096</w:t>
            </w: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17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0.42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0.22-0.82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6.707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0.0096</w:t>
            </w:r>
          </w:p>
        </w:tc>
        <w:tc>
          <w:tcPr>
            <w:tcW w:w="993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50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122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3.056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0.080</w:t>
            </w: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BC4CBE" w:rsidTr="007F525B">
        <w:trPr>
          <w:trHeight w:val="145"/>
        </w:trPr>
        <w:tc>
          <w:tcPr>
            <w:tcW w:w="1701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126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0.57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0.31-1.07</w:t>
            </w: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3.056</w:t>
            </w:r>
          </w:p>
        </w:tc>
        <w:tc>
          <w:tcPr>
            <w:tcW w:w="850" w:type="dxa"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C4CBE">
              <w:rPr>
                <w:rFonts w:ascii="Times New Roman" w:eastAsia="宋体" w:hAnsi="Times New Roman" w:cs="Times New Roman"/>
                <w:kern w:val="0"/>
                <w:szCs w:val="21"/>
              </w:rPr>
              <w:t>0.080</w:t>
            </w:r>
          </w:p>
        </w:tc>
        <w:tc>
          <w:tcPr>
            <w:tcW w:w="993" w:type="dxa"/>
            <w:vMerge/>
            <w:shd w:val="clear" w:color="auto" w:fill="auto"/>
          </w:tcPr>
          <w:p w:rsidR="006237AB" w:rsidRPr="00BC4CBE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bookmarkEnd w:id="7"/>
    <w:p w:rsidR="00E32538" w:rsidRPr="006237AB" w:rsidRDefault="00E32538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lastRenderedPageBreak/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6237AB" w:rsidRPr="00422C48" w:rsidRDefault="006237AB" w:rsidP="006237A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T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able S</w:t>
      </w:r>
      <w:r w:rsidR="001002EB"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7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Comparison of the</w:t>
      </w:r>
      <w:r w:rsidR="00E37D4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frequency of </w:t>
      </w:r>
      <w:proofErr w:type="spellStart"/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ApoE</w:t>
      </w:r>
      <w:proofErr w:type="spellEnd"/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SNPs genotypes in the 6-week response and non-response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386"/>
        <w:gridCol w:w="1024"/>
        <w:gridCol w:w="2063"/>
        <w:gridCol w:w="2615"/>
        <w:gridCol w:w="2551"/>
        <w:gridCol w:w="851"/>
        <w:gridCol w:w="992"/>
        <w:gridCol w:w="709"/>
      </w:tblGrid>
      <w:tr w:rsidR="00A26627" w:rsidRPr="00576824" w:rsidTr="0012757B">
        <w:trPr>
          <w:trHeight w:val="128"/>
        </w:trPr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576824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576824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102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576824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2063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576824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response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576824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Non-response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576824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576824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576824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6627" w:rsidRPr="00576824" w:rsidRDefault="00A266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P*</w:t>
            </w:r>
          </w:p>
        </w:tc>
      </w:tr>
      <w:tr w:rsidR="006237AB" w:rsidRPr="00576824" w:rsidTr="0012757B">
        <w:trPr>
          <w:trHeight w:val="128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 all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0.51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0.05-4.97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1.031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0.310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  <w:t>0.04</w:t>
            </w:r>
          </w:p>
        </w:tc>
      </w:tr>
      <w:tr w:rsidR="006237AB" w:rsidRPr="00576824" w:rsidTr="0012757B">
        <w:trPr>
          <w:trHeight w:val="167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166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76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0.72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0.08-6.53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0.745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0.388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113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7.411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44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82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0.48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0.28-0.84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5.239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0.022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3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73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1.585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0.208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101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0.71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0.39-1.30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0.486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0.486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17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20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0.64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0.29-1.41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0.449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0.503</w:t>
            </w: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311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tcBorders>
              <w:top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63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9.768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  <w:t>0.009</w:t>
            </w:r>
          </w:p>
        </w:tc>
      </w:tr>
      <w:tr w:rsidR="006237AB" w:rsidRPr="00576824" w:rsidTr="0012757B">
        <w:trPr>
          <w:trHeight w:val="16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0.12-0.66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7.165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0.007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28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0.573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0.449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50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0.69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0.28-1.68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0.654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0.419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45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2063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0.86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0.22-3.37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0.019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0.889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201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Female </w:t>
            </w:r>
            <w:r w:rsidRPr="00576824">
              <w:rPr>
                <w:rFonts w:ascii="Times New Roman" w:hAnsi="Times New Roman" w:cs="Times New Roman"/>
                <w:szCs w:val="21"/>
              </w:rPr>
              <w:t>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0.900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0.343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51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0.72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0.34-1.50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0.584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0.445</w:t>
            </w:r>
          </w:p>
        </w:tc>
        <w:tc>
          <w:tcPr>
            <w:tcW w:w="709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3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0.64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0.15-2.74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0.151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0.697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67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1.039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0.308</w:t>
            </w:r>
          </w:p>
        </w:tc>
        <w:tc>
          <w:tcPr>
            <w:tcW w:w="709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1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0.74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0.32-1.70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0.018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0.894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84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2063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0.53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0.19-1.43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1.122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0.289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234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</w:t>
            </w:r>
            <w:r w:rsidRPr="00576824">
              <w:rPr>
                <w:rFonts w:ascii="Times New Roman" w:hAnsi="Times New Roman" w:cs="Times New Roman"/>
                <w:szCs w:val="21"/>
              </w:rPr>
              <w:t xml:space="preserve">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1.733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0.188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61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0.63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0.31-1.26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1.501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0.221</w:t>
            </w:r>
          </w:p>
        </w:tc>
        <w:tc>
          <w:tcPr>
            <w:tcW w:w="709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6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0.68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0.15-2.98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0.036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0.849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0.056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0.813</w:t>
            </w:r>
          </w:p>
        </w:tc>
        <w:tc>
          <w:tcPr>
            <w:tcW w:w="709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1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0.87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0.40-1.89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0.223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0.637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11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1.05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0.39-2.83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0.105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0.746</w:t>
            </w:r>
          </w:p>
        </w:tc>
        <w:tc>
          <w:tcPr>
            <w:tcW w:w="709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51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</w:t>
            </w:r>
            <w:r w:rsidRPr="00576824">
              <w:rPr>
                <w:rFonts w:ascii="Times New Roman" w:hAnsi="Times New Roman" w:cs="Times New Roman"/>
                <w:szCs w:val="21"/>
              </w:rPr>
              <w:t xml:space="preserve">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3.75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0.19-74.07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0.893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576824" w:rsidTr="0012757B">
        <w:trPr>
          <w:trHeight w:val="234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75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82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3.57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0.21-59.55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0.037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0.847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4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63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6.458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0.011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51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0.34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0.13-0.87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3.757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0.052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20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2.152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0.142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00"/>
        </w:trPr>
        <w:tc>
          <w:tcPr>
            <w:tcW w:w="1701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2063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0.56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0.21-1.54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0.244</w:t>
            </w:r>
          </w:p>
        </w:tc>
        <w:tc>
          <w:tcPr>
            <w:tcW w:w="992" w:type="dxa"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0.621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576824" w:rsidTr="0012757B">
        <w:trPr>
          <w:trHeight w:val="145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24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2063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15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0.29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0.07-1.14</w:t>
            </w: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2.231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6824">
              <w:rPr>
                <w:rFonts w:ascii="Times New Roman" w:eastAsia="宋体" w:hAnsi="Times New Roman" w:cs="Times New Roman"/>
                <w:kern w:val="0"/>
                <w:szCs w:val="21"/>
              </w:rPr>
              <w:t>0.135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57682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E32538" w:rsidRPr="006237AB" w:rsidRDefault="00E32538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lastRenderedPageBreak/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6237AB" w:rsidRPr="00422C48" w:rsidRDefault="006237AB" w:rsidP="006237A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T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able S</w:t>
      </w:r>
      <w:r w:rsidR="001002EB"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8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Comparison of the frequency of </w:t>
      </w:r>
      <w:proofErr w:type="spellStart"/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ApoE</w:t>
      </w:r>
      <w:proofErr w:type="spellEnd"/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SNPs alleles in the 8-week remission and non- remission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386"/>
        <w:gridCol w:w="1166"/>
        <w:gridCol w:w="1921"/>
        <w:gridCol w:w="2898"/>
        <w:gridCol w:w="2127"/>
        <w:gridCol w:w="1134"/>
        <w:gridCol w:w="850"/>
        <w:gridCol w:w="709"/>
      </w:tblGrid>
      <w:tr w:rsidR="006237AB" w:rsidRPr="00301DC2" w:rsidTr="00301DC2"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</w:t>
            </w:r>
            <w:r w:rsidRPr="00301DC2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roup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  <w:t>SNPs</w:t>
            </w:r>
          </w:p>
        </w:tc>
        <w:tc>
          <w:tcPr>
            <w:tcW w:w="11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alleles</w:t>
            </w:r>
          </w:p>
        </w:tc>
        <w:tc>
          <w:tcPr>
            <w:tcW w:w="19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301DC2" w:rsidRDefault="00CD6D86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CD6D8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remission</w:t>
            </w:r>
            <w:r w:rsidR="006237AB"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237AB"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="006237AB"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301DC2" w:rsidRDefault="00CD6D86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CD6D8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non- remission</w:t>
            </w:r>
            <w:r w:rsidR="006237AB"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237AB"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="006237AB"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OR</w:t>
            </w:r>
            <w:r w:rsidRPr="00301DC2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95%CI</w:t>
            </w:r>
            <w:r w:rsidRPr="00301DC2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  <w:t>P*</w:t>
            </w:r>
          </w:p>
        </w:tc>
      </w:tr>
      <w:tr w:rsidR="006237AB" w:rsidRPr="00301DC2" w:rsidTr="00301DC2">
        <w:trPr>
          <w:trHeight w:val="150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 all</w:t>
            </w: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0.875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0.350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51"/>
        </w:trPr>
        <w:tc>
          <w:tcPr>
            <w:tcW w:w="1701" w:type="dxa"/>
            <w:vMerge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259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90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229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1.29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0.76-2.19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0.875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0.350</w:t>
            </w:r>
          </w:p>
        </w:tc>
        <w:tc>
          <w:tcPr>
            <w:tcW w:w="709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215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181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2.11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0.146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17"/>
        </w:trPr>
        <w:tc>
          <w:tcPr>
            <w:tcW w:w="1701" w:type="dxa"/>
            <w:vMerge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0.76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0.52-1.10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2.11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0.146</w:t>
            </w:r>
          </w:p>
        </w:tc>
        <w:tc>
          <w:tcPr>
            <w:tcW w:w="709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3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170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154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0.953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67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118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bottom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108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0.99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0.70-1.39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0.953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218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</w:t>
            </w:r>
            <w:r w:rsidRPr="00301DC2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a</w:t>
            </w:r>
            <w:r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le subgroup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94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96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108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86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3.92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1.28-11.9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6.481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0.0109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&gt;</w:t>
            </w:r>
            <w:r w:rsidRPr="00301DC2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</w:t>
            </w:r>
            <w:r w:rsidRPr="00301DC2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5</w:t>
            </w:r>
          </w:p>
        </w:tc>
      </w:tr>
      <w:tr w:rsidR="006237AB" w:rsidRPr="00301DC2" w:rsidTr="00301DC2">
        <w:trPr>
          <w:trHeight w:val="311"/>
        </w:trPr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90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1.077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0.299</w:t>
            </w: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51"/>
        </w:trPr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0.72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0.39-1.34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1.077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0.299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28"/>
        </w:trPr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0.0003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0.986</w:t>
            </w: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67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0.99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0.58-1.71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0.0003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0.986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0.334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0.564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26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165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121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0.82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0.41-1.62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0.334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0.564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303"/>
        </w:trPr>
        <w:tc>
          <w:tcPr>
            <w:tcW w:w="1701" w:type="dxa"/>
            <w:vMerge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139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91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1.488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0.223</w:t>
            </w:r>
          </w:p>
        </w:tc>
        <w:tc>
          <w:tcPr>
            <w:tcW w:w="709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3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0.74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0.46-1.20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1.488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0.223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67"/>
        </w:trPr>
        <w:tc>
          <w:tcPr>
            <w:tcW w:w="1701" w:type="dxa"/>
            <w:vMerge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110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0.053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0.818</w:t>
            </w:r>
          </w:p>
        </w:tc>
        <w:tc>
          <w:tcPr>
            <w:tcW w:w="709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2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0.95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0.61-1.48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0.053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0.818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0.049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0.826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50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134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145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1.08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0.55-2.11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0.049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0.826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255"/>
        </w:trPr>
        <w:tc>
          <w:tcPr>
            <w:tcW w:w="1701" w:type="dxa"/>
            <w:vMerge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106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116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0.978</w:t>
            </w:r>
          </w:p>
        </w:tc>
        <w:tc>
          <w:tcPr>
            <w:tcW w:w="709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6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1.01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0.62-1.63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0.978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97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1.624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0.203</w:t>
            </w:r>
          </w:p>
        </w:tc>
        <w:tc>
          <w:tcPr>
            <w:tcW w:w="709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11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74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1.33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0.86-2.08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1.624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0.203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1.226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0.268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&gt;</w:t>
            </w:r>
            <w:r w:rsidRPr="00301DC2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</w:t>
            </w:r>
            <w:r w:rsidRPr="00301DC2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5</w:t>
            </w:r>
          </w:p>
        </w:tc>
      </w:tr>
      <w:tr w:rsidR="006237AB" w:rsidRPr="00301DC2" w:rsidTr="00301DC2">
        <w:trPr>
          <w:trHeight w:val="234"/>
        </w:trPr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125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92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84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1.62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0.68-3.85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1.226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0.268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205"/>
        </w:trPr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109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80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4.644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0.031</w:t>
            </w: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17"/>
        </w:trPr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0.52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0.28-0.95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4.644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0.031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50"/>
        </w:trPr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92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1.676</w:t>
            </w:r>
          </w:p>
        </w:tc>
        <w:tc>
          <w:tcPr>
            <w:tcW w:w="850" w:type="dxa"/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0.196</w:t>
            </w: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301DC2" w:rsidTr="00301DC2">
        <w:trPr>
          <w:trHeight w:val="145"/>
        </w:trPr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0.70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0.41-1.20</w:t>
            </w: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1.676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1DC2">
              <w:rPr>
                <w:rFonts w:ascii="Times New Roman" w:eastAsia="宋体" w:hAnsi="Times New Roman" w:cs="Times New Roman"/>
                <w:kern w:val="0"/>
                <w:szCs w:val="21"/>
              </w:rPr>
              <w:t>0.196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301DC2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E32538" w:rsidRPr="006237AB" w:rsidRDefault="00E32538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6237AB" w:rsidRPr="00684F7B" w:rsidRDefault="006237AB" w:rsidP="006237A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684F7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lastRenderedPageBreak/>
        <w:t>T</w:t>
      </w:r>
      <w:r w:rsidRPr="00684F7B">
        <w:rPr>
          <w:rFonts w:ascii="Times New Roman" w:eastAsia="宋体" w:hAnsi="Times New Roman" w:cs="Times New Roman"/>
          <w:b/>
          <w:kern w:val="0"/>
          <w:sz w:val="24"/>
          <w:szCs w:val="24"/>
        </w:rPr>
        <w:t>able S</w:t>
      </w:r>
      <w:r w:rsidR="001002EB" w:rsidRPr="00684F7B">
        <w:rPr>
          <w:rFonts w:ascii="Times New Roman" w:eastAsia="宋体" w:hAnsi="Times New Roman" w:cs="Times New Roman"/>
          <w:b/>
          <w:kern w:val="0"/>
          <w:sz w:val="24"/>
          <w:szCs w:val="24"/>
        </w:rPr>
        <w:t>9</w:t>
      </w:r>
      <w:r w:rsidRPr="00684F7B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Comparison of the</w:t>
      </w:r>
      <w:r w:rsidR="00E37D4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684F7B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frequency of </w:t>
      </w:r>
      <w:proofErr w:type="spellStart"/>
      <w:r w:rsidRPr="00684F7B">
        <w:rPr>
          <w:rFonts w:ascii="Times New Roman" w:eastAsia="宋体" w:hAnsi="Times New Roman" w:cs="Times New Roman"/>
          <w:b/>
          <w:kern w:val="0"/>
          <w:sz w:val="24"/>
          <w:szCs w:val="24"/>
        </w:rPr>
        <w:t>ApoE</w:t>
      </w:r>
      <w:proofErr w:type="spellEnd"/>
      <w:r w:rsidRPr="00684F7B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SNPs genotypes in the 8-week remission and non- remission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386"/>
        <w:gridCol w:w="1166"/>
        <w:gridCol w:w="1921"/>
        <w:gridCol w:w="2898"/>
        <w:gridCol w:w="2127"/>
        <w:gridCol w:w="1134"/>
        <w:gridCol w:w="850"/>
        <w:gridCol w:w="709"/>
      </w:tblGrid>
      <w:tr w:rsidR="00A41594" w:rsidRPr="00A41594" w:rsidTr="00A41594">
        <w:trPr>
          <w:trHeight w:val="128"/>
        </w:trPr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1594" w:rsidRPr="00A41594" w:rsidRDefault="00A41594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1594" w:rsidRPr="00A41594" w:rsidRDefault="00A41594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116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1594" w:rsidRPr="00A41594" w:rsidRDefault="00A41594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192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1594" w:rsidRPr="00A41594" w:rsidRDefault="00FC04E8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04E8">
              <w:rPr>
                <w:rFonts w:ascii="Times New Roman" w:eastAsia="宋体" w:hAnsi="Times New Roman" w:cs="Times New Roman"/>
                <w:kern w:val="0"/>
                <w:szCs w:val="21"/>
              </w:rPr>
              <w:t>remission</w:t>
            </w:r>
            <w:r w:rsidR="00A41594"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A41594"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A41594"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1594" w:rsidRPr="00A41594" w:rsidRDefault="00FC04E8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C04E8">
              <w:rPr>
                <w:rFonts w:ascii="Times New Roman" w:eastAsia="宋体" w:hAnsi="Times New Roman" w:cs="Times New Roman"/>
                <w:kern w:val="0"/>
                <w:szCs w:val="21"/>
              </w:rPr>
              <w:t>non- remission</w:t>
            </w:r>
            <w:r w:rsidR="00A41594"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A41594"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A41594"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1594" w:rsidRPr="00A41594" w:rsidRDefault="00A41594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1594" w:rsidRPr="00A41594" w:rsidRDefault="00A41594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1594" w:rsidRPr="00A41594" w:rsidRDefault="00A41594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1594" w:rsidRPr="00A41594" w:rsidRDefault="00A41594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P*</w:t>
            </w:r>
          </w:p>
        </w:tc>
      </w:tr>
      <w:tr w:rsidR="006237AB" w:rsidRPr="00A41594" w:rsidTr="00A41594">
        <w:trPr>
          <w:trHeight w:val="128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 all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1.39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0.21-9.01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0.492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67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117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101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1.74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0.28-10.6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0.719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0.396</w:t>
            </w:r>
          </w:p>
        </w:tc>
        <w:tc>
          <w:tcPr>
            <w:tcW w:w="709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3.075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0.080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44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0.64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0.39-1.05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2.799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0.094</w:t>
            </w:r>
          </w:p>
        </w:tc>
        <w:tc>
          <w:tcPr>
            <w:tcW w:w="709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0.73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0.26-2.07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0.038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0.845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34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0.710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0.399</w:t>
            </w:r>
          </w:p>
        </w:tc>
        <w:tc>
          <w:tcPr>
            <w:tcW w:w="709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0.72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0.43-1.23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2.286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0.131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17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bottom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1.14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0.55-2.36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0.950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311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2.051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0.152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67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0.53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0.24-1.18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2.051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0.110</w:t>
            </w:r>
          </w:p>
        </w:tc>
        <w:tc>
          <w:tcPr>
            <w:tcW w:w="709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2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0.913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0.339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50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0.56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0.25-1.29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3.214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0.073</w:t>
            </w:r>
          </w:p>
        </w:tc>
        <w:tc>
          <w:tcPr>
            <w:tcW w:w="709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45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0.44-5.79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1.891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0.169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201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1.91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0.24-15.46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0.883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0.347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9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1.31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0.18-9.59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0.597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0.440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201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1.721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0.190</w:t>
            </w:r>
          </w:p>
        </w:tc>
        <w:tc>
          <w:tcPr>
            <w:tcW w:w="709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0.67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0.35-1.28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0.294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34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0.57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0.15-2.15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0.301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0.584</w:t>
            </w:r>
          </w:p>
        </w:tc>
        <w:tc>
          <w:tcPr>
            <w:tcW w:w="709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67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0.101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0.751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11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0.89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0.44-1.80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0.078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0.780</w:t>
            </w:r>
          </w:p>
        </w:tc>
        <w:tc>
          <w:tcPr>
            <w:tcW w:w="709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84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0.92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0.38-2.26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0.978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0.03-4.48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0.482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0.488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A41594" w:rsidTr="00A41594">
        <w:trPr>
          <w:trHeight w:val="145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0.04-5.39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0.210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0.647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234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0.035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0.852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6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0.91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0.48-1.72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0.166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0.684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67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CC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1.32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0.33-5.33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0.23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0.632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0.026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0.871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17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0.82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0.40-1.69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2.244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0.134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11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2.07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0.81-5.25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4.313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0.038</w:t>
            </w: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44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5.016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0.025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A41594" w:rsidTr="00A41594">
        <w:trPr>
          <w:trHeight w:val="15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AC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0.20-0.96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3.468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0.063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201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 w:val="restart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rs439401</w:t>
            </w: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1.368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0.242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00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0.68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0.31-1.52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0.284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0.594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A41594" w:rsidTr="00A41594">
        <w:trPr>
          <w:trHeight w:val="145"/>
        </w:trPr>
        <w:tc>
          <w:tcPr>
            <w:tcW w:w="1701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0.46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0.13-1.59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0.938</w:t>
            </w:r>
          </w:p>
        </w:tc>
        <w:tc>
          <w:tcPr>
            <w:tcW w:w="850" w:type="dxa"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0.333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A41594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E32538" w:rsidRPr="006237AB" w:rsidRDefault="00E32538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1002EB" w:rsidRPr="00422C48" w:rsidRDefault="001002EB" w:rsidP="001F59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2C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T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able S10 </w:t>
      </w:r>
      <w:r w:rsidRPr="00422C48">
        <w:rPr>
          <w:rFonts w:ascii="Times New Roman" w:hAnsi="Times New Roman" w:cs="Times New Roman"/>
          <w:b/>
          <w:sz w:val="24"/>
          <w:szCs w:val="24"/>
        </w:rPr>
        <w:t>Comparison of the frequency of ApoA4 SNPs alleles in the 6-week response and non-response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386"/>
        <w:gridCol w:w="1166"/>
        <w:gridCol w:w="1921"/>
        <w:gridCol w:w="2898"/>
        <w:gridCol w:w="2127"/>
        <w:gridCol w:w="1134"/>
        <w:gridCol w:w="850"/>
        <w:gridCol w:w="709"/>
      </w:tblGrid>
      <w:tr w:rsidR="001F5927" w:rsidRPr="00A41594" w:rsidTr="001F5927">
        <w:trPr>
          <w:trHeight w:val="150"/>
        </w:trPr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5927" w:rsidRPr="00A41594" w:rsidRDefault="001F59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5927" w:rsidRPr="001F5927" w:rsidRDefault="001F59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SNPs</w:t>
            </w:r>
          </w:p>
        </w:tc>
        <w:tc>
          <w:tcPr>
            <w:tcW w:w="116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5927" w:rsidRPr="00A41594" w:rsidRDefault="001F59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192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5927" w:rsidRPr="00A41594" w:rsidRDefault="001F59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response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5927" w:rsidRPr="00A41594" w:rsidRDefault="001F59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Non-response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5927" w:rsidRPr="00A41594" w:rsidRDefault="001F59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5927" w:rsidRPr="00A41594" w:rsidRDefault="001F59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5927" w:rsidRPr="00A41594" w:rsidRDefault="001F59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F5927" w:rsidRPr="00A41594" w:rsidRDefault="001F5927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41594">
              <w:rPr>
                <w:rFonts w:ascii="Times New Roman" w:eastAsia="宋体" w:hAnsi="Times New Roman" w:cs="Times New Roman"/>
                <w:kern w:val="0"/>
                <w:szCs w:val="21"/>
              </w:rPr>
              <w:t>P*</w:t>
            </w:r>
          </w:p>
        </w:tc>
      </w:tr>
      <w:tr w:rsidR="006237AB" w:rsidRPr="001F5927" w:rsidTr="001F5927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40405E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 all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222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3.402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0.065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1F5927" w:rsidTr="001F5927">
        <w:trPr>
          <w:trHeight w:val="151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188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83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0.70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0.48-1.02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3.402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0.065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1F5927" w:rsidTr="001F5927">
        <w:trPr>
          <w:trHeight w:val="268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40405E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FF0000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Cs/>
                <w:color w:val="FF0000"/>
                <w:kern w:val="0"/>
                <w:szCs w:val="21"/>
              </w:rPr>
              <w:t xml:space="preserve">Male </w:t>
            </w: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Cs/>
                <w:color w:val="FF0000"/>
                <w:kern w:val="0"/>
                <w:szCs w:val="21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98</w:t>
            </w: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60</w:t>
            </w: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32</w:t>
            </w: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46</w:t>
            </w: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4.334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  <w:t>0.037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  <w:t>0.03</w:t>
            </w:r>
          </w:p>
        </w:tc>
      </w:tr>
      <w:tr w:rsidR="006237AB" w:rsidRPr="001F5927" w:rsidTr="001F5927">
        <w:trPr>
          <w:trHeight w:val="218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64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0.55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0.31-0.97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4.334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0.037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1F5927" w:rsidTr="001F5927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40405E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124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0.587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0.444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1F5927" w:rsidTr="001F5927">
        <w:trPr>
          <w:trHeight w:val="268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124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0.82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0.50-1.36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0.587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0.444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1F5927" w:rsidTr="001F5927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</w:t>
            </w:r>
            <w:r w:rsidR="0040405E"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124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0.159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0.690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1F5927" w:rsidTr="001F5927">
        <w:trPr>
          <w:trHeight w:val="150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104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0.91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0.57-1.46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0.159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0.690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1F5927" w:rsidTr="001F5927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40405E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highlight w:val="yellow"/>
              </w:rPr>
            </w:pP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1F5927">
              <w:rPr>
                <w:rFonts w:ascii="Times New Roman" w:eastAsia="宋体" w:hAnsi="Times New Roman" w:cs="Times New Roman"/>
                <w:bCs/>
                <w:kern w:val="0"/>
                <w:szCs w:val="21"/>
                <w:highlight w:val="yellow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98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54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17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33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7.241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  <w:highlight w:val="yellow"/>
              </w:rPr>
            </w:pPr>
            <w:r w:rsidRPr="001F5927">
              <w:rPr>
                <w:rFonts w:ascii="Times New Roman" w:eastAsia="宋体" w:hAnsi="Times New Roman" w:cs="Times New Roman"/>
                <w:b/>
                <w:kern w:val="0"/>
                <w:szCs w:val="21"/>
                <w:highlight w:val="yellow"/>
              </w:rPr>
              <w:t>0.007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  <w:highlight w:val="yellow"/>
              </w:rPr>
            </w:pPr>
            <w:r w:rsidRPr="001F5927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  <w:highlight w:val="yellow"/>
              </w:rPr>
              <w:t>0.005</w:t>
            </w:r>
          </w:p>
        </w:tc>
      </w:tr>
      <w:tr w:rsidR="006237AB" w:rsidRPr="001F5927" w:rsidTr="001F5927">
        <w:trPr>
          <w:trHeight w:val="234"/>
        </w:trPr>
        <w:tc>
          <w:tcPr>
            <w:tcW w:w="1701" w:type="dxa"/>
            <w:vMerge/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921" w:type="dxa"/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84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67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0.42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0.22-0.80</w:t>
            </w: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kern w:val="0"/>
                <w:szCs w:val="21"/>
              </w:rPr>
              <w:t>7.241</w:t>
            </w:r>
          </w:p>
        </w:tc>
        <w:tc>
          <w:tcPr>
            <w:tcW w:w="850" w:type="dxa"/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1F592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0.007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1F5927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E32538" w:rsidRDefault="00E32538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422C48" w:rsidRPr="006237AB" w:rsidRDefault="00422C48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:rsidR="001002EB" w:rsidRPr="00E32538" w:rsidRDefault="001002EB" w:rsidP="001002EB">
      <w:pPr>
        <w:rPr>
          <w:rFonts w:ascii="Times New Roman" w:hAnsi="Times New Roman" w:cs="Times New Roman"/>
          <w:sz w:val="24"/>
          <w:szCs w:val="24"/>
        </w:rPr>
      </w:pPr>
    </w:p>
    <w:p w:rsidR="001002EB" w:rsidRPr="00422C48" w:rsidRDefault="001002EB" w:rsidP="00422C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2C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S11Comparison of the frequency of </w:t>
      </w:r>
      <w:r w:rsidRPr="00422C48">
        <w:rPr>
          <w:rFonts w:ascii="Times New Roman" w:eastAsia="宋体" w:hAnsi="Times New Roman" w:cs="Times New Roman"/>
          <w:b/>
          <w:kern w:val="0"/>
          <w:sz w:val="24"/>
          <w:szCs w:val="24"/>
        </w:rPr>
        <w:t>ApoA4</w:t>
      </w:r>
      <w:r w:rsidRPr="00422C48">
        <w:rPr>
          <w:rFonts w:ascii="Times New Roman" w:hAnsi="Times New Roman" w:cs="Times New Roman"/>
          <w:b/>
          <w:sz w:val="24"/>
          <w:szCs w:val="24"/>
        </w:rPr>
        <w:t xml:space="preserve"> SNPs genotypes in the 6-week response and non-response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386"/>
        <w:gridCol w:w="1166"/>
        <w:gridCol w:w="1921"/>
        <w:gridCol w:w="2898"/>
        <w:gridCol w:w="2127"/>
        <w:gridCol w:w="1134"/>
        <w:gridCol w:w="850"/>
        <w:gridCol w:w="709"/>
      </w:tblGrid>
      <w:tr w:rsidR="004A53B3" w:rsidRPr="004A53B3" w:rsidTr="004A53B3">
        <w:trPr>
          <w:trHeight w:val="150"/>
        </w:trPr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53B3" w:rsidRPr="004A53B3" w:rsidRDefault="004A53B3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53B3" w:rsidRPr="004A53B3" w:rsidRDefault="004A53B3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SNPs</w:t>
            </w:r>
          </w:p>
        </w:tc>
        <w:tc>
          <w:tcPr>
            <w:tcW w:w="116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53B3" w:rsidRPr="004A53B3" w:rsidRDefault="004A53B3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192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53B3" w:rsidRPr="004A53B3" w:rsidRDefault="004A53B3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response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53B3" w:rsidRPr="004A53B3" w:rsidRDefault="004A53B3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Non-response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53B3" w:rsidRPr="004A53B3" w:rsidRDefault="004A53B3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53B3" w:rsidRPr="004A53B3" w:rsidRDefault="004A53B3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53B3" w:rsidRPr="004A53B3" w:rsidRDefault="004A53B3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A53B3" w:rsidRPr="004A53B3" w:rsidRDefault="004A53B3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P*</w:t>
            </w:r>
          </w:p>
        </w:tc>
      </w:tr>
      <w:tr w:rsidR="006237AB" w:rsidRPr="004A53B3" w:rsidTr="004A53B3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F76C7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 all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3.435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0.064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50"/>
        </w:trPr>
        <w:tc>
          <w:tcPr>
            <w:tcW w:w="1701" w:type="dxa"/>
            <w:vMerge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114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0.56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0.28-1.15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0.293</w:t>
            </w:r>
          </w:p>
        </w:tc>
        <w:tc>
          <w:tcPr>
            <w:tcW w:w="850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0.589</w:t>
            </w:r>
          </w:p>
        </w:tc>
        <w:tc>
          <w:tcPr>
            <w:tcW w:w="709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51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0.43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0.19-1.00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1.679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0.195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268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F76C7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2.097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0.148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6237AB" w:rsidRPr="004A53B3" w:rsidTr="004A53B3">
        <w:trPr>
          <w:trHeight w:val="11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0.63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0.23-1.72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0.082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0.774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84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0.26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0.08-0.87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4.509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0.034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F76C7B" w:rsidP="00F76C7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1.809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0.179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84"/>
        </w:trPr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70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0.48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0.17-1.38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1.124</w:t>
            </w:r>
          </w:p>
        </w:tc>
        <w:tc>
          <w:tcPr>
            <w:tcW w:w="850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0.289</w:t>
            </w:r>
          </w:p>
        </w:tc>
        <w:tc>
          <w:tcPr>
            <w:tcW w:w="709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17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0.56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0.16-1.88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0.981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</w:t>
            </w:r>
            <w:r w:rsidR="00F76C7B"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0.959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0.327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2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64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0.63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0.27-1.43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1.313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0.252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67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0.85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0.29-2.50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0.14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0.708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</w:t>
            </w:r>
            <w:r w:rsidR="00F76C7B"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3.721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0.054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  <w:t>0.019</w:t>
            </w:r>
          </w:p>
        </w:tc>
      </w:tr>
      <w:tr w:rsidR="006237AB" w:rsidRPr="004A53B3" w:rsidTr="004A53B3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921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0.35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0.07-1.67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0.418</w:t>
            </w:r>
          </w:p>
        </w:tc>
        <w:tc>
          <w:tcPr>
            <w:tcW w:w="850" w:type="dxa"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0.518</w:t>
            </w:r>
          </w:p>
        </w:tc>
        <w:tc>
          <w:tcPr>
            <w:tcW w:w="709" w:type="dxa"/>
            <w:vMerge/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A53B3" w:rsidTr="004A53B3">
        <w:trPr>
          <w:trHeight w:val="11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66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921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898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0.13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0.02-0.65</w:t>
            </w: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kern w:val="0"/>
                <w:szCs w:val="21"/>
              </w:rPr>
              <w:t>6.964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53B3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0.008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A53B3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E32538" w:rsidRPr="006237AB" w:rsidRDefault="00E32538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1002EB" w:rsidRPr="00FB51F7" w:rsidRDefault="00C62B73" w:rsidP="007D28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51F7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1002EB" w:rsidRPr="00FB51F7">
        <w:rPr>
          <w:rFonts w:ascii="Times New Roman" w:hAnsi="Times New Roman" w:cs="Times New Roman"/>
          <w:b/>
          <w:sz w:val="24"/>
          <w:szCs w:val="24"/>
        </w:rPr>
        <w:t xml:space="preserve">12 Comparison of the frequency of </w:t>
      </w:r>
      <w:r w:rsidR="001002EB" w:rsidRPr="00FB51F7">
        <w:rPr>
          <w:rFonts w:ascii="Times New Roman" w:eastAsia="宋体" w:hAnsi="Times New Roman" w:cs="Times New Roman"/>
          <w:b/>
          <w:kern w:val="0"/>
          <w:sz w:val="24"/>
          <w:szCs w:val="24"/>
        </w:rPr>
        <w:t>ApoA4</w:t>
      </w:r>
      <w:r w:rsidR="001002EB" w:rsidRPr="00FB51F7">
        <w:rPr>
          <w:rFonts w:ascii="Times New Roman" w:hAnsi="Times New Roman" w:cs="Times New Roman"/>
          <w:b/>
          <w:sz w:val="24"/>
          <w:szCs w:val="24"/>
        </w:rPr>
        <w:t xml:space="preserve"> SNPs alleles in the 8-week remission and non- remission groups</w:t>
      </w:r>
    </w:p>
    <w:tbl>
      <w:tblPr>
        <w:tblW w:w="14034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1559"/>
        <w:gridCol w:w="1559"/>
        <w:gridCol w:w="2694"/>
        <w:gridCol w:w="2268"/>
        <w:gridCol w:w="1134"/>
        <w:gridCol w:w="850"/>
        <w:gridCol w:w="851"/>
      </w:tblGrid>
      <w:tr w:rsidR="007D2855" w:rsidRPr="006237AB" w:rsidTr="007D2855">
        <w:trPr>
          <w:trHeight w:val="150"/>
        </w:trPr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D2855" w:rsidRPr="00A15EAD" w:rsidRDefault="007D2855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D2855" w:rsidRPr="00A15EAD" w:rsidRDefault="007D2855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SNPs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D2855" w:rsidRPr="00A15EAD" w:rsidRDefault="007D2855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D2855" w:rsidRPr="00A15EAD" w:rsidRDefault="003720D2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B51F7">
              <w:rPr>
                <w:rFonts w:ascii="Times New Roman" w:hAnsi="Times New Roman" w:cs="Times New Roman"/>
                <w:b/>
                <w:sz w:val="24"/>
                <w:szCs w:val="24"/>
              </w:rPr>
              <w:t>remission</w:t>
            </w:r>
            <w:r w:rsidR="007D2855"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7D2855"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7D2855"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D2855" w:rsidRPr="00A15EAD" w:rsidRDefault="003720D2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B51F7">
              <w:rPr>
                <w:rFonts w:ascii="Times New Roman" w:hAnsi="Times New Roman" w:cs="Times New Roman"/>
                <w:b/>
                <w:sz w:val="24"/>
                <w:szCs w:val="24"/>
              </w:rPr>
              <w:t>non- remission</w:t>
            </w:r>
            <w:r w:rsidR="007D2855"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7D2855"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7D2855"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D2855" w:rsidRPr="00A15EAD" w:rsidRDefault="007D2855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D2855" w:rsidRPr="00A15EAD" w:rsidRDefault="007D2855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D2855" w:rsidRPr="00A15EAD" w:rsidRDefault="007D2855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D2855" w:rsidRPr="00A15EAD" w:rsidRDefault="007D2855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P*</w:t>
            </w:r>
          </w:p>
        </w:tc>
      </w:tr>
      <w:tr w:rsidR="006237AB" w:rsidRPr="006237AB" w:rsidTr="007D2855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F76C7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 all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157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128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1.76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0.185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7D2855">
        <w:trPr>
          <w:trHeight w:val="151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131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134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0.80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0.57-1.12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1.76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0.185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7D2855">
        <w:trPr>
          <w:trHeight w:val="268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F76C7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56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71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56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0.014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0.905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7D2855">
        <w:trPr>
          <w:trHeight w:val="218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0.97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0.57-1.65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0.014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0.905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7D2855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F76C7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highlight w:val="yellow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  <w:highlight w:val="yellow"/>
              </w:rPr>
              <w:t xml:space="preserve">Female </w:t>
            </w: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subgroup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  <w:highlight w:val="yellow"/>
              </w:rPr>
              <w:t>rs5092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101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53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57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42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  <w:t>4.014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  <w:highlight w:val="yellow"/>
              </w:rPr>
            </w:pPr>
            <w:r w:rsidRPr="00A15EAD">
              <w:rPr>
                <w:rFonts w:ascii="Times New Roman" w:eastAsia="宋体" w:hAnsi="Times New Roman" w:cs="Times New Roman"/>
                <w:b/>
                <w:kern w:val="0"/>
                <w:szCs w:val="21"/>
                <w:highlight w:val="yellow"/>
              </w:rPr>
              <w:t>0.045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  <w:highlight w:val="yellow"/>
              </w:rPr>
            </w:pPr>
            <w:r w:rsidRPr="00A15EAD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  <w:highlight w:val="yellow"/>
              </w:rPr>
              <w:t>0.03</w:t>
            </w:r>
          </w:p>
        </w:tc>
      </w:tr>
      <w:tr w:rsidR="006237AB" w:rsidRPr="006237AB" w:rsidTr="007D2855">
        <w:trPr>
          <w:trHeight w:val="268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89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0.64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0.41-0.99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4.014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0.045</w:t>
            </w: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7D2855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</w:t>
            </w:r>
            <w:r w:rsidR="00F76C7B"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subgroup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86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84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1.139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0.286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7D2855">
        <w:trPr>
          <w:trHeight w:val="150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82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0.79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0.51-1.22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1.139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0.286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7D2855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</w:t>
            </w:r>
            <w:r w:rsidR="00F76C7B"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subgroup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71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44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0.914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0.339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6237AB" w:rsidTr="007D2855">
        <w:trPr>
          <w:trHeight w:val="234"/>
        </w:trPr>
        <w:tc>
          <w:tcPr>
            <w:tcW w:w="1701" w:type="dxa"/>
            <w:vMerge/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1559" w:type="dxa"/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694" w:type="dxa"/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0.77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0.46-1.31</w:t>
            </w: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0.914</w:t>
            </w:r>
          </w:p>
        </w:tc>
        <w:tc>
          <w:tcPr>
            <w:tcW w:w="850" w:type="dxa"/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15EAD">
              <w:rPr>
                <w:rFonts w:ascii="Times New Roman" w:eastAsia="宋体" w:hAnsi="Times New Roman" w:cs="Times New Roman"/>
                <w:kern w:val="0"/>
                <w:szCs w:val="21"/>
              </w:rPr>
              <w:t>0.339</w:t>
            </w:r>
          </w:p>
        </w:tc>
        <w:tc>
          <w:tcPr>
            <w:tcW w:w="851" w:type="dxa"/>
            <w:shd w:val="clear" w:color="auto" w:fill="auto"/>
          </w:tcPr>
          <w:p w:rsidR="006237AB" w:rsidRPr="00A15EAD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E32538" w:rsidRDefault="00E32538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FB51F7" w:rsidRDefault="00FB51F7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:rsidR="00FB51F7" w:rsidRDefault="00FB51F7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:rsidR="00FB51F7" w:rsidRDefault="00FB51F7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:rsidR="00FB51F7" w:rsidRDefault="00FB51F7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:rsidR="00FB51F7" w:rsidRPr="006237AB" w:rsidRDefault="00FB51F7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:rsidR="006237AB" w:rsidRPr="00FB51F7" w:rsidRDefault="006E73C9" w:rsidP="006237AB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51F7">
        <w:rPr>
          <w:rFonts w:ascii="Times New Roman" w:hAnsi="Times New Roman" w:cs="Times New Roman"/>
          <w:b/>
          <w:sz w:val="24"/>
          <w:szCs w:val="24"/>
        </w:rPr>
        <w:t>Table S13 Comparison of the</w:t>
      </w:r>
      <w:r w:rsidR="00555024">
        <w:rPr>
          <w:rFonts w:ascii="Times New Roman" w:hAnsi="Times New Roman" w:cs="Times New Roman"/>
          <w:b/>
          <w:sz w:val="24"/>
          <w:szCs w:val="24"/>
        </w:rPr>
        <w:t xml:space="preserve"> f</w:t>
      </w:r>
      <w:r w:rsidRPr="00FB51F7">
        <w:rPr>
          <w:rFonts w:ascii="Times New Roman" w:hAnsi="Times New Roman" w:cs="Times New Roman"/>
          <w:b/>
          <w:sz w:val="24"/>
          <w:szCs w:val="24"/>
        </w:rPr>
        <w:t xml:space="preserve">requency of </w:t>
      </w:r>
      <w:r w:rsidRPr="00FB51F7">
        <w:rPr>
          <w:rFonts w:ascii="Times New Roman" w:eastAsia="宋体" w:hAnsi="Times New Roman" w:cs="Times New Roman"/>
          <w:b/>
          <w:kern w:val="0"/>
          <w:sz w:val="24"/>
          <w:szCs w:val="24"/>
        </w:rPr>
        <w:t>ApoA4</w:t>
      </w:r>
      <w:r w:rsidRPr="00FB51F7">
        <w:rPr>
          <w:rFonts w:ascii="Times New Roman" w:hAnsi="Times New Roman" w:cs="Times New Roman"/>
          <w:b/>
          <w:sz w:val="24"/>
          <w:szCs w:val="24"/>
        </w:rPr>
        <w:t xml:space="preserve"> SNPs genotypes in the 8-week remission and non- remission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386"/>
        <w:gridCol w:w="1543"/>
        <w:gridCol w:w="1749"/>
        <w:gridCol w:w="2410"/>
        <w:gridCol w:w="2410"/>
        <w:gridCol w:w="1134"/>
        <w:gridCol w:w="850"/>
        <w:gridCol w:w="709"/>
      </w:tblGrid>
      <w:tr w:rsidR="004F7DAF" w:rsidRPr="004F7DAF" w:rsidTr="006657BE">
        <w:trPr>
          <w:trHeight w:val="150"/>
        </w:trPr>
        <w:tc>
          <w:tcPr>
            <w:tcW w:w="1701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4F7DAF" w:rsidRPr="004F7DAF" w:rsidRDefault="004F7DAF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Group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4F7DAF" w:rsidRPr="004F7DAF" w:rsidRDefault="004F7DAF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SNPs</w:t>
            </w:r>
          </w:p>
        </w:tc>
        <w:tc>
          <w:tcPr>
            <w:tcW w:w="154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4F7DAF" w:rsidRPr="004F7DAF" w:rsidRDefault="004F7DAF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alleles</w:t>
            </w:r>
          </w:p>
        </w:tc>
        <w:tc>
          <w:tcPr>
            <w:tcW w:w="1749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4F7DAF" w:rsidRPr="004F7DAF" w:rsidRDefault="00107ECC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07ECC">
              <w:rPr>
                <w:rFonts w:ascii="Times New Roman" w:eastAsia="宋体" w:hAnsi="Times New Roman" w:cs="Times New Roman"/>
                <w:kern w:val="0"/>
                <w:szCs w:val="21"/>
              </w:rPr>
              <w:t>remission</w:t>
            </w:r>
            <w:r w:rsidR="004F7DAF"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4F7DAF"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4F7DAF"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4F7DAF" w:rsidRPr="004F7DAF" w:rsidRDefault="00107ECC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07ECC">
              <w:rPr>
                <w:rFonts w:ascii="Times New Roman" w:eastAsia="宋体" w:hAnsi="Times New Roman" w:cs="Times New Roman"/>
                <w:kern w:val="0"/>
                <w:szCs w:val="21"/>
              </w:rPr>
              <w:t>non- remission</w:t>
            </w:r>
            <w:r w:rsidR="004F7DAF"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4F7DAF"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="004F7DAF"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4F7DAF" w:rsidRPr="004F7DAF" w:rsidRDefault="004F7DAF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OR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95%CI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4F7DAF" w:rsidRPr="004F7DAF" w:rsidRDefault="004F7DAF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4F7DAF" w:rsidRPr="004F7DAF" w:rsidRDefault="004F7DAF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:rsidR="004F7DAF" w:rsidRPr="004F7DAF" w:rsidRDefault="004F7DAF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P*</w:t>
            </w:r>
          </w:p>
        </w:tc>
      </w:tr>
      <w:tr w:rsidR="006237AB" w:rsidRPr="004F7DAF" w:rsidTr="006657BE">
        <w:trPr>
          <w:trHeight w:val="150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F76C7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Over all</w:t>
            </w:r>
          </w:p>
        </w:tc>
        <w:tc>
          <w:tcPr>
            <w:tcW w:w="138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543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749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0.181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0.671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50"/>
        </w:trPr>
        <w:tc>
          <w:tcPr>
            <w:tcW w:w="1701" w:type="dxa"/>
            <w:vMerge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749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87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70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1.03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0.57-1.85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1.365</w:t>
            </w:r>
          </w:p>
        </w:tc>
        <w:tc>
          <w:tcPr>
            <w:tcW w:w="850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0.243</w:t>
            </w:r>
          </w:p>
        </w:tc>
        <w:tc>
          <w:tcPr>
            <w:tcW w:w="709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457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5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7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0.57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0.27-1.19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3.639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0.056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268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F76C7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543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0.361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0.548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1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749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61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49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1.49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0.63-3.52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1.605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0.205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84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tcBorders>
              <w:bottom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749" w:type="dxa"/>
            <w:tcBorders>
              <w:bottom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0.77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0.23-2.56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0.946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0.331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F7DAF" w:rsidRDefault="00F76C7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Female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2.534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0.111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749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0.60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0.25-1.44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0.115</w:t>
            </w:r>
          </w:p>
        </w:tc>
        <w:tc>
          <w:tcPr>
            <w:tcW w:w="850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0.735</w:t>
            </w:r>
          </w:p>
        </w:tc>
        <w:tc>
          <w:tcPr>
            <w:tcW w:w="709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17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7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0.33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0.12-0.90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3.639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0.056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SSRI</w:t>
            </w:r>
            <w:r w:rsidR="00F76C7B"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543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0.757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0.384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67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7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0.55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0.21-1.49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0.987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0.321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SNRI</w:t>
            </w:r>
            <w:r w:rsidR="00F76C7B"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subgroup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rs5092</w:t>
            </w:r>
          </w:p>
        </w:tc>
        <w:tc>
          <w:tcPr>
            <w:tcW w:w="1543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AA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0.090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0.764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84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1749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63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1.54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0.60-3.94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3.459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0.063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237AB" w:rsidRPr="004F7DAF" w:rsidTr="006657BE">
        <w:trPr>
          <w:trHeight w:val="111"/>
        </w:trPr>
        <w:tc>
          <w:tcPr>
            <w:tcW w:w="1701" w:type="dxa"/>
            <w:vMerge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86" w:type="dxa"/>
            <w:vMerge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43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GG</w:t>
            </w:r>
          </w:p>
        </w:tc>
        <w:tc>
          <w:tcPr>
            <w:tcW w:w="1749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0.58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0.19-1.75</w:t>
            </w: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3.676</w:t>
            </w:r>
          </w:p>
        </w:tc>
        <w:tc>
          <w:tcPr>
            <w:tcW w:w="850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F7DAF">
              <w:rPr>
                <w:rFonts w:ascii="Times New Roman" w:eastAsia="宋体" w:hAnsi="Times New Roman" w:cs="Times New Roman"/>
                <w:kern w:val="0"/>
                <w:szCs w:val="21"/>
              </w:rPr>
              <w:t>0.055</w:t>
            </w:r>
          </w:p>
        </w:tc>
        <w:tc>
          <w:tcPr>
            <w:tcW w:w="709" w:type="dxa"/>
            <w:shd w:val="clear" w:color="auto" w:fill="auto"/>
          </w:tcPr>
          <w:p w:rsidR="006237AB" w:rsidRPr="004F7DAF" w:rsidRDefault="006237AB" w:rsidP="006237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E32538" w:rsidRPr="006237AB" w:rsidRDefault="00E32538" w:rsidP="00E325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lastRenderedPageBreak/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536891" w:rsidRPr="008A47D0" w:rsidRDefault="002308BD" w:rsidP="00536891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DF6EC2">
        <w:rPr>
          <w:rFonts w:ascii="Times New Roman" w:hAnsi="Times New Roman" w:hint="eastAsia"/>
          <w:b/>
          <w:sz w:val="24"/>
          <w:szCs w:val="24"/>
        </w:rPr>
        <w:t>Tab</w:t>
      </w:r>
      <w:r w:rsidRPr="00DF6EC2">
        <w:rPr>
          <w:rFonts w:ascii="Times New Roman" w:hAnsi="Times New Roman"/>
          <w:b/>
          <w:sz w:val="24"/>
          <w:szCs w:val="24"/>
        </w:rPr>
        <w:t>le S14</w:t>
      </w:r>
      <w:r w:rsidR="006657BE" w:rsidRPr="00DF6EC2">
        <w:rPr>
          <w:rFonts w:ascii="Times New Roman" w:hAnsi="Times New Roman"/>
          <w:b/>
          <w:sz w:val="24"/>
          <w:szCs w:val="24"/>
        </w:rPr>
        <w:t xml:space="preserve"> </w:t>
      </w:r>
      <w:r w:rsidR="00DF6EC2" w:rsidRPr="00DF6EC2">
        <w:rPr>
          <w:rFonts w:ascii="Times New Roman" w:hAnsi="Times New Roman"/>
          <w:b/>
          <w:sz w:val="24"/>
          <w:szCs w:val="24"/>
        </w:rPr>
        <w:t>Comparison of the frequency of MTHFR</w:t>
      </w:r>
      <w:r w:rsidR="00C345A4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DF6EC2">
        <w:rPr>
          <w:rFonts w:ascii="Times New Roman" w:hAnsi="Times New Roman"/>
          <w:b/>
          <w:sz w:val="24"/>
          <w:szCs w:val="24"/>
        </w:rPr>
        <w:t>haplotype</w:t>
      </w:r>
      <w:r w:rsidR="00DF6EC2" w:rsidRPr="00DF6EC2">
        <w:rPr>
          <w:rFonts w:ascii="Times New Roman" w:hAnsi="Times New Roman"/>
          <w:b/>
          <w:sz w:val="24"/>
          <w:szCs w:val="24"/>
        </w:rPr>
        <w:t xml:space="preserve"> in the</w:t>
      </w:r>
      <w:r w:rsidR="00DF6EC2">
        <w:rPr>
          <w:rFonts w:ascii="Times New Roman" w:hAnsi="Times New Roman"/>
          <w:b/>
          <w:sz w:val="24"/>
          <w:szCs w:val="24"/>
        </w:rPr>
        <w:t xml:space="preserve"> 6</w:t>
      </w:r>
      <w:r w:rsidR="00DF6EC2" w:rsidRPr="00DF6EC2">
        <w:rPr>
          <w:rFonts w:ascii="Times New Roman" w:hAnsi="Times New Roman"/>
          <w:b/>
          <w:sz w:val="24"/>
          <w:szCs w:val="24"/>
        </w:rPr>
        <w:t xml:space="preserve">-week </w:t>
      </w:r>
      <w:r w:rsidR="00536891">
        <w:rPr>
          <w:rFonts w:ascii="Times New Roman" w:eastAsia="宋体" w:hAnsi="Times New Roman" w:cs="Times New Roman"/>
          <w:sz w:val="24"/>
          <w:szCs w:val="24"/>
        </w:rPr>
        <w:t>and response</w:t>
      </w:r>
    </w:p>
    <w:p w:rsidR="00DF6EC2" w:rsidRPr="00DF6EC2" w:rsidRDefault="00536891" w:rsidP="0053689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non-</w:t>
      </w:r>
      <w:r w:rsidR="00555024">
        <w:rPr>
          <w:rFonts w:ascii="Times New Roman" w:hAnsi="Times New Roman"/>
          <w:b/>
          <w:sz w:val="24"/>
          <w:szCs w:val="24"/>
        </w:rPr>
        <w:t>response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559"/>
        <w:gridCol w:w="1985"/>
        <w:gridCol w:w="3260"/>
        <w:gridCol w:w="2410"/>
        <w:gridCol w:w="1134"/>
        <w:gridCol w:w="850"/>
        <w:gridCol w:w="709"/>
      </w:tblGrid>
      <w:tr w:rsidR="006624BA" w:rsidRPr="005971EE" w:rsidTr="00AC7561">
        <w:tc>
          <w:tcPr>
            <w:tcW w:w="198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24BA" w:rsidRPr="005971EE" w:rsidRDefault="006624BA" w:rsidP="006624B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Group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24BA" w:rsidRPr="005971EE" w:rsidRDefault="006624BA" w:rsidP="006624B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haplotype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24BA" w:rsidRPr="005971EE" w:rsidRDefault="006624BA" w:rsidP="006624B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71EE">
              <w:rPr>
                <w:rFonts w:ascii="Times New Roman" w:eastAsia="宋体" w:hAnsi="Times New Roman" w:cs="Times New Roman"/>
                <w:kern w:val="0"/>
                <w:szCs w:val="21"/>
              </w:rPr>
              <w:t>response</w:t>
            </w:r>
            <w:r w:rsidRPr="005971E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971EE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5971E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24BA" w:rsidRPr="005971EE" w:rsidRDefault="006624BA" w:rsidP="006624B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71EE">
              <w:rPr>
                <w:rFonts w:ascii="Times New Roman" w:eastAsia="宋体" w:hAnsi="Times New Roman" w:cs="Times New Roman"/>
                <w:kern w:val="0"/>
                <w:szCs w:val="21"/>
              </w:rPr>
              <w:t>Non-response</w:t>
            </w:r>
            <w:r w:rsidRPr="005971EE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5971EE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  <w:r w:rsidRPr="005971EE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24BA" w:rsidRPr="005971EE" w:rsidRDefault="006624BA" w:rsidP="006624B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OR</w:t>
            </w: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95%CI</w:t>
            </w: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24BA" w:rsidRPr="005971EE" w:rsidRDefault="006624BA" w:rsidP="006624B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χ</w:t>
            </w:r>
            <w:r w:rsidRPr="005971EE">
              <w:rPr>
                <w:rFonts w:ascii="Times New Roman" w:hAnsi="Times New Roman" w:cs="Times New Roman"/>
                <w:bCs/>
                <w:i/>
                <w:position w:val="4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24BA" w:rsidRPr="005971EE" w:rsidRDefault="006624BA" w:rsidP="006624B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24BA" w:rsidRPr="005971EE" w:rsidRDefault="006624BA" w:rsidP="006624B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  <w:t>P*</w:t>
            </w:r>
          </w:p>
        </w:tc>
      </w:tr>
      <w:tr w:rsidR="006624BA" w:rsidRPr="005971EE" w:rsidTr="00AC7561">
        <w:trPr>
          <w:trHeight w:val="150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24BA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Over all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47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1.095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0.295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50"/>
        </w:trPr>
        <w:tc>
          <w:tcPr>
            <w:tcW w:w="1985" w:type="dxa"/>
            <w:vMerge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985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160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1.27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0.84-1.93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1.094</w:t>
            </w:r>
          </w:p>
        </w:tc>
        <w:tc>
          <w:tcPr>
            <w:tcW w:w="850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0.296</w:t>
            </w:r>
          </w:p>
        </w:tc>
        <w:tc>
          <w:tcPr>
            <w:tcW w:w="709" w:type="dxa"/>
            <w:vMerge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51"/>
        </w:trPr>
        <w:tc>
          <w:tcPr>
            <w:tcW w:w="19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76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0.67-1.88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0.001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0.975</w:t>
            </w: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268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24BA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Male subgroup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43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47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0.411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0.522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11"/>
        </w:trPr>
        <w:tc>
          <w:tcPr>
            <w:tcW w:w="1985" w:type="dxa"/>
            <w:vMerge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62</w:t>
            </w:r>
            <w:r w:rsidRPr="005971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38</w:t>
            </w:r>
            <w:r w:rsidRPr="005971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1.24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0.66-2.32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0.333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0.564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84"/>
        </w:trPr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31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13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0.53-2.46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0.010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0.920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285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24BA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Female subgroup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105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0.408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84"/>
        </w:trPr>
        <w:tc>
          <w:tcPr>
            <w:tcW w:w="1985" w:type="dxa"/>
            <w:vMerge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985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40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1.3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0.74-2.27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0.753</w:t>
            </w:r>
          </w:p>
        </w:tc>
        <w:tc>
          <w:tcPr>
            <w:tcW w:w="850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0.386</w:t>
            </w:r>
          </w:p>
        </w:tc>
        <w:tc>
          <w:tcPr>
            <w:tcW w:w="709" w:type="dxa"/>
            <w:vMerge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17"/>
        </w:trPr>
        <w:tc>
          <w:tcPr>
            <w:tcW w:w="19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45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15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1.11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0.56-2.22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0.001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0.976</w:t>
            </w: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84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6624B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SSRI</w:t>
            </w:r>
            <w:r w:rsidR="006624BA"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 xml:space="preserve"> subgroup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40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45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45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0.618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0.432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28"/>
        </w:trPr>
        <w:tc>
          <w:tcPr>
            <w:tcW w:w="1985" w:type="dxa"/>
            <w:vMerge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86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36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36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1.17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0.69-1.98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0.088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0.767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67"/>
        </w:trPr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50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1.29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0.68-2.44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0.359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0.549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50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6624B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SNRI</w:t>
            </w:r>
            <w:r w:rsidR="006624BA"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 xml:space="preserve"> subgroup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45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27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0.381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84"/>
        </w:trPr>
        <w:tc>
          <w:tcPr>
            <w:tcW w:w="1985" w:type="dxa"/>
            <w:vMerge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985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41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31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1.52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0.76-3.05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1.671</w:t>
            </w:r>
          </w:p>
        </w:tc>
        <w:tc>
          <w:tcPr>
            <w:tcW w:w="850" w:type="dxa"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0.196</w:t>
            </w:r>
          </w:p>
        </w:tc>
        <w:tc>
          <w:tcPr>
            <w:tcW w:w="709" w:type="dxa"/>
            <w:vMerge/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6657BE" w:rsidRPr="005971EE" w:rsidTr="00AC7561">
        <w:trPr>
          <w:trHeight w:val="111"/>
        </w:trPr>
        <w:tc>
          <w:tcPr>
            <w:tcW w:w="1985" w:type="dxa"/>
            <w:vMerge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26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14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0.95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0.40-2.28</w:t>
            </w: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0.290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0.59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6657BE" w:rsidRPr="005971EE" w:rsidRDefault="006657BE" w:rsidP="005971EE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</w:tbl>
    <w:p w:rsidR="005B5331" w:rsidRPr="006237AB" w:rsidRDefault="005B5331" w:rsidP="005B533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6237AB">
        <w:rPr>
          <w:rFonts w:ascii="Times New Roman" w:eastAsia="宋体" w:hAnsi="Times New Roman" w:cs="Times New Roman"/>
          <w:i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 xml:space="preserve">* </w:t>
      </w:r>
      <w:r w:rsidRPr="006237AB">
        <w:rPr>
          <w:rFonts w:ascii="Times New Roman" w:eastAsia="宋体" w:hAnsi="Times New Roman" w:cs="Times New Roman"/>
          <w:sz w:val="18"/>
          <w:szCs w:val="18"/>
        </w:rPr>
        <w:t>Adjusted p-value from 1000 permutation tests.</w:t>
      </w:r>
    </w:p>
    <w:p w:rsidR="006657BE" w:rsidRPr="009E0463" w:rsidRDefault="009E0463" w:rsidP="006657BE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E0463">
        <w:rPr>
          <w:rFonts w:ascii="Times New Roman" w:hAnsi="Times New Roman" w:hint="eastAsia"/>
          <w:b/>
          <w:sz w:val="24"/>
          <w:szCs w:val="24"/>
        </w:rPr>
        <w:t>T</w:t>
      </w:r>
      <w:r w:rsidRPr="009E0463">
        <w:rPr>
          <w:rFonts w:ascii="Times New Roman" w:hAnsi="Times New Roman"/>
          <w:b/>
          <w:sz w:val="24"/>
          <w:szCs w:val="24"/>
        </w:rPr>
        <w:t xml:space="preserve">able </w:t>
      </w:r>
      <w:r w:rsidRPr="009E0463">
        <w:rPr>
          <w:rFonts w:ascii="Times New Roman" w:hAnsi="Times New Roman" w:hint="eastAsia"/>
          <w:b/>
          <w:sz w:val="24"/>
          <w:szCs w:val="24"/>
        </w:rPr>
        <w:t>S15</w:t>
      </w:r>
      <w:r w:rsidR="006657BE" w:rsidRPr="009E0463">
        <w:rPr>
          <w:rFonts w:ascii="Times New Roman" w:hAnsi="Times New Roman"/>
          <w:b/>
          <w:sz w:val="24"/>
          <w:szCs w:val="24"/>
        </w:rPr>
        <w:t xml:space="preserve"> </w:t>
      </w:r>
      <w:r w:rsidR="00A661FE" w:rsidRPr="009E0463">
        <w:rPr>
          <w:rFonts w:ascii="Times New Roman" w:hAnsi="Times New Roman"/>
          <w:b/>
          <w:sz w:val="24"/>
          <w:szCs w:val="24"/>
        </w:rPr>
        <w:t>Comparison of the frequency of MTHFR</w:t>
      </w:r>
      <w:r w:rsidR="00C345A4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A661FE" w:rsidRPr="009E0463">
        <w:rPr>
          <w:rFonts w:ascii="Times New Roman" w:hAnsi="Times New Roman"/>
          <w:b/>
          <w:sz w:val="24"/>
          <w:szCs w:val="24"/>
        </w:rPr>
        <w:t>haplotype in the 8-week remission and non- remission groups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127"/>
        <w:gridCol w:w="1842"/>
        <w:gridCol w:w="3119"/>
        <w:gridCol w:w="2410"/>
        <w:gridCol w:w="1134"/>
        <w:gridCol w:w="850"/>
        <w:gridCol w:w="709"/>
      </w:tblGrid>
      <w:tr w:rsidR="00C377A9" w:rsidRPr="005971EE" w:rsidTr="00AC7561"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Group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haplotype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C377A9" w:rsidRPr="00C377A9" w:rsidRDefault="00AD2658" w:rsidP="00C377A9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AD2658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remission</w:t>
            </w:r>
            <w:r w:rsidR="00C377A9" w:rsidRPr="00C377A9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（</w:t>
            </w:r>
            <w:r w:rsidR="00C377A9" w:rsidRPr="00C377A9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%</w:t>
            </w:r>
            <w:r w:rsidR="00C377A9" w:rsidRPr="00C377A9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C377A9" w:rsidRPr="00C377A9" w:rsidRDefault="00AD2658" w:rsidP="00C377A9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AD2658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non- remission</w:t>
            </w:r>
            <w:r w:rsidR="00C377A9" w:rsidRPr="00C377A9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（</w:t>
            </w:r>
            <w:r w:rsidR="00C377A9" w:rsidRPr="00C377A9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%</w:t>
            </w:r>
            <w:r w:rsidR="00C377A9" w:rsidRPr="00C377A9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C377A9" w:rsidRPr="00C377A9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OR</w:t>
            </w: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（</w:t>
            </w: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95%CI</w:t>
            </w: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C377A9" w:rsidRPr="00C377A9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χ</w:t>
            </w:r>
            <w:r w:rsidRPr="00C377A9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  <w:t>P*</w:t>
            </w:r>
          </w:p>
        </w:tc>
      </w:tr>
      <w:tr w:rsidR="00C377A9" w:rsidRPr="003720D2" w:rsidTr="00AC7561">
        <w:trPr>
          <w:trHeight w:val="278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C377A9" w:rsidRPr="005971EE" w:rsidRDefault="00C377A9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Overall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117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125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2.795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0.095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FF0000"/>
                <w:sz w:val="21"/>
                <w:szCs w:val="21"/>
              </w:rPr>
              <w:t>0.002</w:t>
            </w:r>
          </w:p>
        </w:tc>
      </w:tr>
      <w:tr w:rsidR="00C377A9" w:rsidRPr="003720D2" w:rsidTr="00AC7561">
        <w:trPr>
          <w:trHeight w:val="239"/>
        </w:trPr>
        <w:tc>
          <w:tcPr>
            <w:tcW w:w="1701" w:type="dxa"/>
            <w:vMerge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842" w:type="dxa"/>
            <w:shd w:val="clear" w:color="auto" w:fill="auto"/>
          </w:tcPr>
          <w:p w:rsidR="00C377A9" w:rsidRPr="003720D2" w:rsidRDefault="00C377A9" w:rsidP="00C37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720D2">
              <w:rPr>
                <w:rFonts w:ascii="Times New Roman" w:hAnsi="Times New Roman" w:cs="Times New Roman"/>
                <w:bCs/>
                <w:szCs w:val="21"/>
              </w:rPr>
              <w:t>127</w:t>
            </w:r>
            <w:r w:rsidRPr="003720D2">
              <w:rPr>
                <w:rFonts w:ascii="Times New Roman" w:hAnsi="Times New Roman" w:cs="Times New Roman"/>
                <w:bCs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bCs/>
                <w:szCs w:val="21"/>
              </w:rPr>
              <w:t>44</w:t>
            </w:r>
            <w:r w:rsidRPr="003720D2">
              <w:rPr>
                <w:rFonts w:ascii="Times New Roman" w:hAnsi="Times New Roman" w:cs="Times New Roman"/>
                <w:bCs/>
                <w:szCs w:val="21"/>
              </w:rPr>
              <w:t>）</w:t>
            </w:r>
          </w:p>
        </w:tc>
        <w:tc>
          <w:tcPr>
            <w:tcW w:w="3119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79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30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1.72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1.18-2.51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11.39</w:t>
            </w:r>
          </w:p>
        </w:tc>
        <w:tc>
          <w:tcPr>
            <w:tcW w:w="850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0.0007</w:t>
            </w:r>
          </w:p>
        </w:tc>
        <w:tc>
          <w:tcPr>
            <w:tcW w:w="709" w:type="dxa"/>
            <w:vMerge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151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44</w:t>
            </w:r>
            <w:r w:rsidRPr="003720D2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15</w:t>
            </w:r>
            <w:r w:rsidRPr="003720D2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22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0.51-1.29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4.273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0.039</w:t>
            </w: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268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Male subgroup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40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60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1.032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0.310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FF0000"/>
                <w:sz w:val="21"/>
                <w:szCs w:val="21"/>
              </w:rPr>
              <w:t>0.012</w:t>
            </w:r>
          </w:p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&gt;0.05</w:t>
            </w:r>
          </w:p>
        </w:tc>
      </w:tr>
      <w:tr w:rsidR="00C377A9" w:rsidRPr="003720D2" w:rsidTr="00AC7561">
        <w:trPr>
          <w:trHeight w:val="111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46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47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35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1.97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1.09-3.57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8.767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0.003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184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25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0.27-1.26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5.428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0.020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Female subgroup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77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65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1.703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0.192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842" w:type="dxa"/>
            <w:shd w:val="clear" w:color="auto" w:fill="auto"/>
          </w:tcPr>
          <w:p w:rsidR="00C377A9" w:rsidRPr="003720D2" w:rsidRDefault="00C377A9" w:rsidP="00C37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720D2">
              <w:rPr>
                <w:rFonts w:ascii="Times New Roman" w:hAnsi="Times New Roman" w:cs="Times New Roman"/>
                <w:kern w:val="0"/>
                <w:szCs w:val="21"/>
              </w:rPr>
              <w:t>81</w:t>
            </w:r>
            <w:r w:rsidRPr="003720D2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kern w:val="0"/>
                <w:szCs w:val="21"/>
              </w:rPr>
              <w:t>43</w:t>
            </w:r>
            <w:r w:rsidRPr="003720D2">
              <w:rPr>
                <w:rFonts w:ascii="Times New Roma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3119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44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32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1.55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0.95-2.55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3.542</w:t>
            </w:r>
          </w:p>
        </w:tc>
        <w:tc>
          <w:tcPr>
            <w:tcW w:w="850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0.060</w:t>
            </w:r>
          </w:p>
        </w:tc>
        <w:tc>
          <w:tcPr>
            <w:tcW w:w="709" w:type="dxa"/>
            <w:vMerge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117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32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27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0.54-1.84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0.485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0.486</w:t>
            </w: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184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SSRI subgroup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59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39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74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45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1.083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0.298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128"/>
        </w:trPr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63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1.46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0.89-2.41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2.713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0.100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167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30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23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0.99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0.55-1.78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0.470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0.493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15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  <w:p w:rsidR="00C377A9" w:rsidRPr="005971EE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SNRI subgroup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T-A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58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43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53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2.48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0.115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FF0000"/>
                <w:sz w:val="21"/>
                <w:szCs w:val="21"/>
              </w:rPr>
              <w:t>0.002</w:t>
            </w:r>
          </w:p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&gt;0.05</w:t>
            </w:r>
          </w:p>
        </w:tc>
      </w:tr>
      <w:tr w:rsidR="00C377A9" w:rsidRPr="003720D2" w:rsidTr="00AC7561">
        <w:trPr>
          <w:trHeight w:val="184"/>
        </w:trPr>
        <w:tc>
          <w:tcPr>
            <w:tcW w:w="1701" w:type="dxa"/>
            <w:vMerge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C-A</w:t>
            </w:r>
          </w:p>
        </w:tc>
        <w:tc>
          <w:tcPr>
            <w:tcW w:w="1842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64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47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25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26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2.25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1.24-4.09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10.51</w:t>
            </w:r>
          </w:p>
        </w:tc>
        <w:tc>
          <w:tcPr>
            <w:tcW w:w="850" w:type="dxa"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0.001</w:t>
            </w:r>
          </w:p>
        </w:tc>
        <w:tc>
          <w:tcPr>
            <w:tcW w:w="709" w:type="dxa"/>
            <w:vMerge/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C377A9" w:rsidRPr="003720D2" w:rsidTr="00AC7561">
        <w:trPr>
          <w:trHeight w:val="111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C-C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14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21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0.62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0.28-1.34</w:t>
            </w: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4.998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3720D2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0.025</w:t>
            </w: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377A9" w:rsidRPr="003720D2" w:rsidRDefault="00C377A9" w:rsidP="00C377A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</w:tbl>
    <w:p w:rsidR="006D501A" w:rsidRDefault="00607B34" w:rsidP="006657BE">
      <w:pPr>
        <w:rPr>
          <w:rFonts w:ascii="Times New Roman" w:hAnsi="Times New Roman"/>
          <w:sz w:val="18"/>
          <w:szCs w:val="18"/>
        </w:rPr>
      </w:pPr>
      <w:r w:rsidRPr="00C377A9">
        <w:rPr>
          <w:rFonts w:ascii="Times New Roman" w:hAnsi="Times New Roman"/>
          <w:sz w:val="18"/>
          <w:szCs w:val="18"/>
        </w:rPr>
        <w:t>P* Adjusted p-value from 1000 permutation tests.</w:t>
      </w:r>
    </w:p>
    <w:p w:rsidR="008A47D0" w:rsidRDefault="008A47D0" w:rsidP="006657BE">
      <w:pPr>
        <w:rPr>
          <w:rFonts w:ascii="Times New Roman" w:hAnsi="Times New Roman"/>
          <w:sz w:val="18"/>
          <w:szCs w:val="18"/>
        </w:rPr>
      </w:pPr>
    </w:p>
    <w:p w:rsidR="008A47D0" w:rsidRPr="008A47D0" w:rsidRDefault="008A47D0" w:rsidP="008A47D0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Ta</w:t>
      </w:r>
      <w:r>
        <w:rPr>
          <w:rFonts w:ascii="Times New Roman" w:eastAsia="宋体" w:hAnsi="Times New Roman" w:cs="Times New Roman"/>
          <w:sz w:val="24"/>
          <w:szCs w:val="24"/>
        </w:rPr>
        <w:t>ble S16</w:t>
      </w:r>
      <w:r w:rsidRPr="008A47D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36891" w:rsidRPr="00536891">
        <w:rPr>
          <w:rFonts w:ascii="Times New Roman" w:eastAsia="宋体" w:hAnsi="Times New Roman" w:cs="Times New Roman"/>
          <w:sz w:val="24"/>
          <w:szCs w:val="24"/>
        </w:rPr>
        <w:t xml:space="preserve">Comparison of the frequency of </w:t>
      </w:r>
      <w:proofErr w:type="spellStart"/>
      <w:r w:rsidR="00536891">
        <w:rPr>
          <w:rFonts w:ascii="Times New Roman" w:eastAsia="宋体" w:hAnsi="Times New Roman" w:cs="Times New Roman"/>
          <w:sz w:val="24"/>
          <w:szCs w:val="24"/>
        </w:rPr>
        <w:t>ApoE</w:t>
      </w:r>
      <w:proofErr w:type="spellEnd"/>
      <w:r w:rsidR="00C345A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536891" w:rsidRPr="00536891">
        <w:rPr>
          <w:rFonts w:ascii="Times New Roman" w:eastAsia="宋体" w:hAnsi="Times New Roman" w:cs="Times New Roman"/>
          <w:sz w:val="24"/>
          <w:szCs w:val="24"/>
        </w:rPr>
        <w:t>haplotype in the 6-week response</w:t>
      </w:r>
      <w:r w:rsidR="00536891">
        <w:rPr>
          <w:rFonts w:ascii="Times New Roman" w:eastAsia="宋体" w:hAnsi="Times New Roman" w:cs="Times New Roman"/>
          <w:sz w:val="24"/>
          <w:szCs w:val="24"/>
        </w:rPr>
        <w:t xml:space="preserve"> and non-response</w:t>
      </w:r>
    </w:p>
    <w:tbl>
      <w:tblPr>
        <w:tblW w:w="14068" w:type="dxa"/>
        <w:tblInd w:w="-34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9"/>
        <w:gridCol w:w="1984"/>
        <w:gridCol w:w="1843"/>
        <w:gridCol w:w="2977"/>
        <w:gridCol w:w="2551"/>
        <w:gridCol w:w="993"/>
        <w:gridCol w:w="850"/>
        <w:gridCol w:w="851"/>
      </w:tblGrid>
      <w:tr w:rsidR="00AC7561" w:rsidRPr="005971EE" w:rsidTr="000426B7">
        <w:tc>
          <w:tcPr>
            <w:tcW w:w="20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AC7561" w:rsidRPr="005971EE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Group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AC7561" w:rsidRPr="00AC7561" w:rsidRDefault="00AC7561" w:rsidP="00AC7561">
            <w:pP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C7561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haplotype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AC7561" w:rsidRPr="00C377A9" w:rsidRDefault="000426B7" w:rsidP="00AC7561">
            <w:pPr>
              <w:spacing w:line="360" w:lineRule="auto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r</w:t>
            </w:r>
            <w:r w:rsidRPr="000426B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esponse</w:t>
            </w:r>
            <w:r w:rsidR="00AC7561" w:rsidRPr="00C377A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AC7561" w:rsidRPr="00C377A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="00AC7561" w:rsidRPr="00C377A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AC7561" w:rsidRPr="00C377A9" w:rsidRDefault="000426B7" w:rsidP="00AC7561">
            <w:pPr>
              <w:spacing w:line="360" w:lineRule="auto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426B7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non-response</w:t>
            </w:r>
            <w:r w:rsidR="00AC7561" w:rsidRPr="00C377A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AC7561" w:rsidRPr="00C377A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="00AC7561" w:rsidRPr="00C377A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AC7561" w:rsidRPr="00AC7561" w:rsidRDefault="00AC7561" w:rsidP="00AC7561">
            <w:pPr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</w:pPr>
            <w:r w:rsidRPr="00AC7561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OR</w:t>
            </w:r>
            <w:r w:rsidRPr="00AC7561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（</w:t>
            </w:r>
            <w:r w:rsidRPr="00AC7561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95%CI</w:t>
            </w:r>
            <w:r w:rsidRPr="00AC7561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AC7561" w:rsidRPr="00AC7561" w:rsidRDefault="00AC7561" w:rsidP="00AC7561">
            <w:pPr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</w:pPr>
            <w:r w:rsidRPr="00AC7561">
              <w:rPr>
                <w:rFonts w:ascii="Times New Roman" w:eastAsia="宋体" w:hAnsi="Times New Roman" w:cs="Times New Roman"/>
                <w:bCs/>
                <w:i/>
                <w:color w:val="000000"/>
                <w:kern w:val="0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AC7561" w:rsidRPr="00AC7561" w:rsidRDefault="00AC7561" w:rsidP="00AC7561">
            <w:pPr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AC7561"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AC7561" w:rsidRPr="00AC7561" w:rsidRDefault="00AC7561" w:rsidP="00AC7561">
            <w:pPr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</w:pPr>
            <w:r w:rsidRPr="00AC7561">
              <w:rPr>
                <w:rFonts w:ascii="Times New Roman" w:eastAsia="宋体" w:hAnsi="Times New Roman" w:cs="Times New Roman"/>
                <w:bCs/>
                <w:i/>
                <w:kern w:val="0"/>
                <w:szCs w:val="21"/>
              </w:rPr>
              <w:t>P*</w:t>
            </w:r>
          </w:p>
        </w:tc>
      </w:tr>
      <w:tr w:rsidR="00AC7561" w:rsidRPr="008A47D0" w:rsidTr="00AC7561">
        <w:trPr>
          <w:trHeight w:val="244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5971EE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5971EE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Overall</w:t>
            </w:r>
          </w:p>
        </w:tc>
        <w:tc>
          <w:tcPr>
            <w:tcW w:w="11198" w:type="dxa"/>
            <w:gridSpan w:val="6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rs7412-rs405509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65"/>
        </w:trPr>
        <w:tc>
          <w:tcPr>
            <w:tcW w:w="2019" w:type="dxa"/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A-C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0.07-2.45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1.502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0.220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lastRenderedPageBreak/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295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95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0.71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0.15-3.37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5.046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0.025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32"/>
        </w:trPr>
        <w:tc>
          <w:tcPr>
            <w:tcW w:w="2019" w:type="dxa"/>
          </w:tcPr>
          <w:p w:rsidR="00AC7561" w:rsidRPr="005971EE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G-C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0.10-2.01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4.313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0.038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65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198" w:type="dxa"/>
            <w:gridSpan w:val="6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rs7412-rs439401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84"/>
        </w:trPr>
        <w:tc>
          <w:tcPr>
            <w:tcW w:w="2019" w:type="dxa"/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0.09-3.89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0.915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0.339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1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5971EE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234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0.18-4.42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1.385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0.239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1"/>
        </w:trPr>
        <w:tc>
          <w:tcPr>
            <w:tcW w:w="2019" w:type="dxa"/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0.75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0.16-3.4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0.611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0.435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84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198" w:type="dxa"/>
            <w:gridSpan w:val="6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rs405509-rs439401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</w:tcPr>
          <w:p w:rsidR="00AC7561" w:rsidRPr="005971EE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A-A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246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81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2.087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0.149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45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1.18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0.65-2.14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1.399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0.237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28"/>
        </w:trPr>
        <w:tc>
          <w:tcPr>
            <w:tcW w:w="2019" w:type="dxa"/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C-G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101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0.42-0.97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5.13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0.024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84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5971EE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198" w:type="dxa"/>
            <w:gridSpan w:val="6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rs7412-rs405509-rs439401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7"/>
        </w:trPr>
        <w:tc>
          <w:tcPr>
            <w:tcW w:w="2019" w:type="dxa"/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A-C-G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0.02-2.42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0.937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0.333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3720D2" w:rsidRDefault="00AC7561" w:rsidP="00AC756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0.04-3.13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1.346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0.246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7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0.05-4.25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1.79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0.181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84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0.03-2.00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3.907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0.048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50"/>
        </w:trPr>
        <w:tc>
          <w:tcPr>
            <w:tcW w:w="2019" w:type="dxa"/>
            <w:tcBorders>
              <w:top w:val="single" w:sz="4" w:space="0" w:color="auto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Male subgroup</w:t>
            </w:r>
          </w:p>
        </w:tc>
        <w:tc>
          <w:tcPr>
            <w:tcW w:w="1204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rs7412-rs405509</w:t>
            </w: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125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1.24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0.12-12.9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8.687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0.003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  <w:t>&lt;0.05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32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G-C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0.07-6.59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1.958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0.162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65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198" w:type="dxa"/>
            <w:gridSpan w:val="6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rs7412-rs439401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1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94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1.78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0.25-12.7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1.221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0.269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1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1.93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0.33-11.22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0.359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0.549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84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198" w:type="dxa"/>
            <w:gridSpan w:val="6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rs405509-rs439401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0.773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0.379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45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2.70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0.89-8.24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5.876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0.015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28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0.52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0.27-0.98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6.136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0.013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84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198" w:type="dxa"/>
            <w:gridSpan w:val="6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rs7412-rs405509-rs439401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7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96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1.10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0.10-11.71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0.970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0.325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2.96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0.24-36.95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5.842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0.016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7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0.74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0.07-7.30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1.412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0.235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50"/>
        </w:trPr>
        <w:tc>
          <w:tcPr>
            <w:tcW w:w="2019" w:type="dxa"/>
            <w:tcBorders>
              <w:top w:val="single" w:sz="4" w:space="0" w:color="auto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Female subgroup</w:t>
            </w:r>
          </w:p>
        </w:tc>
        <w:tc>
          <w:tcPr>
            <w:tcW w:w="1204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rs7412-rs405509</w:t>
            </w:r>
          </w:p>
        </w:tc>
      </w:tr>
      <w:tr w:rsidR="00AC7561" w:rsidRPr="008A47D0" w:rsidTr="000426B7">
        <w:trPr>
          <w:trHeight w:val="165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0.05-7.63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0.605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0.437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169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0.06-4.07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0.263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0.608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32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0.04-2.66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2.389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0.122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84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49" w:type="dxa"/>
            <w:gridSpan w:val="7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rs405509-rs439401</w:t>
            </w: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146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1.479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0.224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45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0.73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0.35-1.52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0.337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0.562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28"/>
        </w:trPr>
        <w:tc>
          <w:tcPr>
            <w:tcW w:w="2019" w:type="dxa"/>
            <w:tcBorders>
              <w:left w:val="nil"/>
              <w:bottom w:val="single" w:sz="4" w:space="0" w:color="auto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C-G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0.72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0.41-1.27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0.912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0.340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65"/>
        </w:trPr>
        <w:tc>
          <w:tcPr>
            <w:tcW w:w="2019" w:type="dxa"/>
            <w:tcBorders>
              <w:top w:val="single" w:sz="4" w:space="0" w:color="auto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SRI subgroup</w:t>
            </w:r>
          </w:p>
        </w:tc>
        <w:tc>
          <w:tcPr>
            <w:tcW w:w="1204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rs7412-rs439401</w:t>
            </w:r>
          </w:p>
        </w:tc>
      </w:tr>
      <w:tr w:rsidR="00AC7561" w:rsidRPr="008A47D0" w:rsidTr="000426B7">
        <w:trPr>
          <w:trHeight w:val="184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0.02-3.57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0.570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0.450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1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115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0.05-3.95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0.012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0.912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1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87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0.52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0.06-4.21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0.162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0.688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84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49" w:type="dxa"/>
            <w:gridSpan w:val="7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rs405509-rs439401</w:t>
            </w: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124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0.942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45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1.44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0.70-2.96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1.581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0.209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28"/>
        </w:trPr>
        <w:tc>
          <w:tcPr>
            <w:tcW w:w="2019" w:type="dxa"/>
            <w:tcBorders>
              <w:left w:val="nil"/>
              <w:bottom w:val="single" w:sz="4" w:space="0" w:color="auto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C-G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0.83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0.49-1.41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0.961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0.327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50"/>
        </w:trPr>
        <w:tc>
          <w:tcPr>
            <w:tcW w:w="2019" w:type="dxa"/>
            <w:tcBorders>
              <w:top w:val="single" w:sz="4" w:space="0" w:color="auto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SN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RI subgroup</w:t>
            </w:r>
          </w:p>
        </w:tc>
        <w:tc>
          <w:tcPr>
            <w:tcW w:w="1204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rs7412-rs405509</w:t>
            </w:r>
          </w:p>
        </w:tc>
      </w:tr>
      <w:tr w:rsidR="00AC7561" w:rsidRPr="008A47D0" w:rsidTr="000426B7">
        <w:trPr>
          <w:trHeight w:val="165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3.12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0.23-42.27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0.019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0.890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  <w:t>0.049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</w:p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&gt;0.05</w:t>
            </w: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139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3.38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0.57-19.42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7.658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32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1.04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0.19-5.64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8.24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0.0041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65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198" w:type="dxa"/>
            <w:gridSpan w:val="6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rs7412-rs439401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84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1.99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0.11-35.17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0.116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0.734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1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119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2.74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0.24-31.61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3.439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0.064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1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1.41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0.13-14.97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2.863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0.091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84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198" w:type="dxa"/>
            <w:gridSpan w:val="6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rs405509-rs439401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122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4.02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0.045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45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0.33-2.73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0.237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0.627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28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0.22-0.89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5.392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0.020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AC7561">
        <w:trPr>
          <w:trHeight w:val="184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198" w:type="dxa"/>
            <w:gridSpan w:val="6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rs7412-rs405509-rs439401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7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A-C-G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2.36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0.11-51.68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0.026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0.872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50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G-A-A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119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2.89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0.24-34.48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4.367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0.037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17"/>
        </w:trPr>
        <w:tc>
          <w:tcPr>
            <w:tcW w:w="2019" w:type="dxa"/>
            <w:tcBorders>
              <w:left w:val="nil"/>
              <w:right w:val="nil"/>
            </w:tcBorders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3.03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0.22-40.82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0.499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0.480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C7561" w:rsidRPr="008A47D0" w:rsidTr="000426B7">
        <w:trPr>
          <w:trHeight w:val="184"/>
        </w:trPr>
        <w:tc>
          <w:tcPr>
            <w:tcW w:w="2019" w:type="dxa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G-C-G</w:t>
            </w:r>
          </w:p>
        </w:tc>
        <w:tc>
          <w:tcPr>
            <w:tcW w:w="184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977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2551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0.99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0.09-10.86</w:t>
            </w: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kern w:val="0"/>
                <w:szCs w:val="21"/>
              </w:rPr>
              <w:t>6.517</w:t>
            </w:r>
          </w:p>
        </w:tc>
        <w:tc>
          <w:tcPr>
            <w:tcW w:w="850" w:type="dxa"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A47D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0.011</w:t>
            </w:r>
          </w:p>
        </w:tc>
        <w:tc>
          <w:tcPr>
            <w:tcW w:w="851" w:type="dxa"/>
            <w:vMerge/>
            <w:shd w:val="clear" w:color="auto" w:fill="auto"/>
          </w:tcPr>
          <w:p w:rsidR="00AC7561" w:rsidRPr="008A47D0" w:rsidRDefault="00AC7561" w:rsidP="00AC7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8A47D0" w:rsidRDefault="00F063C2" w:rsidP="006657BE">
      <w:r w:rsidRPr="00C377A9">
        <w:rPr>
          <w:rFonts w:ascii="Times New Roman" w:hAnsi="Times New Roman"/>
          <w:sz w:val="18"/>
          <w:szCs w:val="18"/>
        </w:rPr>
        <w:t>P* Adjusted p-value from 1000 permutation tests.</w:t>
      </w:r>
    </w:p>
    <w:p w:rsidR="008C178A" w:rsidRPr="00862C7C" w:rsidRDefault="008C178A" w:rsidP="008C178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able S17</w:t>
      </w:r>
      <w:r w:rsidRPr="008C178A">
        <w:rPr>
          <w:rFonts w:ascii="Times New Roman" w:hAnsi="Times New Roman"/>
          <w:sz w:val="24"/>
          <w:szCs w:val="24"/>
        </w:rPr>
        <w:t xml:space="preserve"> Comparison of the frequency of </w:t>
      </w:r>
      <w:proofErr w:type="spellStart"/>
      <w:r w:rsidRPr="008C178A">
        <w:rPr>
          <w:rFonts w:ascii="Times New Roman" w:hAnsi="Times New Roman"/>
          <w:sz w:val="24"/>
          <w:szCs w:val="24"/>
        </w:rPr>
        <w:t>ApoE</w:t>
      </w:r>
      <w:proofErr w:type="spellEnd"/>
      <w:r w:rsidR="00204D2A">
        <w:rPr>
          <w:rFonts w:ascii="Times New Roman" w:hAnsi="Times New Roman" w:hint="eastAsia"/>
          <w:sz w:val="24"/>
          <w:szCs w:val="24"/>
        </w:rPr>
        <w:t xml:space="preserve"> </w:t>
      </w:r>
      <w:r w:rsidRPr="008C178A">
        <w:rPr>
          <w:rFonts w:ascii="Times New Roman" w:hAnsi="Times New Roman"/>
          <w:sz w:val="24"/>
          <w:szCs w:val="24"/>
        </w:rPr>
        <w:t>haplotype in the 8-week remission and non- remission</w:t>
      </w:r>
    </w:p>
    <w:tbl>
      <w:tblPr>
        <w:tblW w:w="138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984"/>
        <w:gridCol w:w="1843"/>
        <w:gridCol w:w="3118"/>
        <w:gridCol w:w="2268"/>
        <w:gridCol w:w="993"/>
        <w:gridCol w:w="850"/>
        <w:gridCol w:w="709"/>
      </w:tblGrid>
      <w:tr w:rsidR="00F67EEF" w:rsidRPr="00F67EEF" w:rsidTr="00F67EEF"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F67EEF" w:rsidRPr="00F67EEF" w:rsidRDefault="00F67EEF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Group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F67EEF" w:rsidRPr="00F67EEF" w:rsidRDefault="00F67EEF" w:rsidP="00F67EEF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haplotype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F67EEF" w:rsidRPr="00F67EEF" w:rsidRDefault="00F67EEF" w:rsidP="00F67EEF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remission</w:t>
            </w: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%</w:t>
            </w: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F67EEF" w:rsidRPr="00F67EEF" w:rsidRDefault="00F67EEF" w:rsidP="00F67EEF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non- remission</w:t>
            </w: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%</w:t>
            </w: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F67EEF" w:rsidRPr="00F67EEF" w:rsidRDefault="00F67EEF" w:rsidP="00F67EEF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OR</w:t>
            </w:r>
            <w:r w:rsidRPr="00F67EEF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95%CI</w:t>
            </w:r>
            <w:r w:rsidRPr="00F67EEF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F67EEF" w:rsidRPr="00F67EEF" w:rsidRDefault="00F67EEF" w:rsidP="00F67EEF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χ2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F67EEF" w:rsidRPr="00F67EEF" w:rsidRDefault="00F67EEF" w:rsidP="00F67EEF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F67EEF" w:rsidRPr="00F67EEF" w:rsidRDefault="00F67EEF" w:rsidP="00F67EEF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i/>
                <w:color w:val="auto"/>
                <w:sz w:val="21"/>
                <w:szCs w:val="21"/>
              </w:rPr>
              <w:t>P*</w:t>
            </w: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8C178A" w:rsidRDefault="00F67EEF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O</w:t>
            </w:r>
            <w:r>
              <w:rPr>
                <w:rFonts w:ascii="Times New Roman" w:hAnsi="Times New Roman" w:cs="Times New Roman" w:hint="eastAsia"/>
                <w:bCs/>
                <w:color w:val="auto"/>
                <w:sz w:val="21"/>
                <w:szCs w:val="21"/>
              </w:rPr>
              <w:t>v</w:t>
            </w:r>
            <w:r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erall</w:t>
            </w:r>
          </w:p>
          <w:p w:rsidR="00F67EEF" w:rsidRPr="00F67EEF" w:rsidRDefault="00F67EEF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</w:t>
            </w:r>
          </w:p>
        </w:tc>
      </w:tr>
      <w:tr w:rsidR="008C178A" w:rsidRPr="00F67EEF" w:rsidTr="00F67EEF">
        <w:trPr>
          <w:trHeight w:val="165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A-C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0.13-1.91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1.891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0.169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0.25-2.51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1.657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0.198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32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0.21-2.1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0.556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0.456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65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rs7412-rs439401</w:t>
            </w: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0.15-2.85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1.138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0.286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146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0.27-3.11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0.012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0.913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0.31-3.21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0.278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0.598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rs405509-rs439401</w:t>
            </w: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152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0.028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0.868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45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1.42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0.85-2.37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2.77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0.096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28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0.56-1.21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1.818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0.178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rs7412-rs405509-rs439401</w:t>
            </w: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A-C-G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0.10-1.72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1.498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0.221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0.24-3.27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3.033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0.082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0.16-1.84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0.535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0.465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8C178A" w:rsidRPr="00F67EEF" w:rsidRDefault="00F67EEF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bCs/>
                <w:color w:val="auto"/>
                <w:sz w:val="21"/>
                <w:szCs w:val="21"/>
              </w:rPr>
              <w:t>al</w:t>
            </w:r>
            <w:r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e subgroup</w:t>
            </w:r>
          </w:p>
        </w:tc>
        <w:tc>
          <w:tcPr>
            <w:tcW w:w="1176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</w:t>
            </w: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2.53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0.25-25.45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1.826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0.177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32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2.57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0.26-25.7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0.171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0.680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65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rs7412-rs439401</w:t>
            </w: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2.11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0.18-25.08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0.463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0.496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2.48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0.26-23.98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0.931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0.335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rs405509-rs439401</w:t>
            </w: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0.074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0.786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45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0.59-2.84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0.873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0.350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28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0.43-1.54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0.590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0.442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rs7412-rs405509-rs439401</w:t>
            </w: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2.25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0.22-23.24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0.348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0.555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2.83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0.26-30.85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0.859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0.354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G-C-G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2.54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0.26-25.26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0.323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0.570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8C178A" w:rsidRPr="00F67EEF" w:rsidRDefault="00F67EEF" w:rsidP="00F67EEF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lastRenderedPageBreak/>
              <w:t>F</w:t>
            </w:r>
            <w:r>
              <w:rPr>
                <w:rFonts w:ascii="Times New Roman" w:hAnsi="Times New Roman" w:cs="Times New Roman" w:hint="eastAsia"/>
                <w:bCs/>
                <w:color w:val="auto"/>
                <w:sz w:val="21"/>
                <w:szCs w:val="21"/>
              </w:rPr>
              <w:t>e</w:t>
            </w:r>
            <w:r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male subgroup</w:t>
            </w:r>
          </w:p>
        </w:tc>
        <w:tc>
          <w:tcPr>
            <w:tcW w:w="1176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</w:t>
            </w:r>
          </w:p>
        </w:tc>
      </w:tr>
      <w:tr w:rsidR="008C178A" w:rsidRPr="00F67EEF" w:rsidTr="00F67EEF">
        <w:trPr>
          <w:trHeight w:val="165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A-C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0.07-2.60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0.001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0.971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0.09-2.29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0.594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0.441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32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0.07-1.64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1.895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0.169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65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rs7412-rs439401</w:t>
            </w: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0.02-2.57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0.0003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0.984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0.03-2.25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0.020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0.886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0.03-2.21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0.066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0.797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rs405509-rs439401</w:t>
            </w: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tabs>
                <w:tab w:val="left" w:pos="553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0.019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0.890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45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1.53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0.76-3.07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2.042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0.153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28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0.48-1.29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1.76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0.185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rs7412-rs405509-rs439401</w:t>
            </w: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A-C-G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0.02-2.10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0.001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0.971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0.02-1.73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0.080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0.777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0.04-3.38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2.306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0.129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0.02-1.31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2.257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0.133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8C178A" w:rsidRPr="00F67EEF" w:rsidRDefault="008C178A" w:rsidP="00F67EEF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lastRenderedPageBreak/>
              <w:t>SSRI</w:t>
            </w:r>
            <w:r w:rsidR="00F67EEF">
              <w:rPr>
                <w:rFonts w:ascii="Times New Roman" w:hAnsi="Times New Roman" w:cs="Times New Roman" w:hint="eastAsia"/>
                <w:bCs/>
                <w:color w:val="auto"/>
                <w:sz w:val="21"/>
                <w:szCs w:val="21"/>
              </w:rPr>
              <w:t xml:space="preserve"> </w:t>
            </w:r>
            <w:r w:rsid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subgroup</w:t>
            </w:r>
          </w:p>
        </w:tc>
        <w:tc>
          <w:tcPr>
            <w:tcW w:w="11765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</w:t>
            </w:r>
          </w:p>
        </w:tc>
      </w:tr>
      <w:tr w:rsidR="008C178A" w:rsidRPr="00F67EEF" w:rsidTr="00F67EEF">
        <w:trPr>
          <w:trHeight w:val="165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0.10-3.54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0.188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0.664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0.15-3.30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0.018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0.894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32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0.17-3.64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0.113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0.737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65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rs7412-rs439401</w:t>
            </w: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0.16-6.04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0.002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0.964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0.22-3.84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1.387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0.239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0.34-5.00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1.893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0.169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rs405509-rs439401</w:t>
            </w: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1.639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0.201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45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1.81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0.95-3.46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2.989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0.084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28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0.69-1.90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0.001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0.981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765" w:type="dxa"/>
            <w:gridSpan w:val="7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rs7412-rs405509-rs439401</w:t>
            </w: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0.11-4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0.042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0.838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0.14-3.00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1.869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0.172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0.24-5.88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2.981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0.084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G-C-G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0.17-3.62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0.029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0.864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8C178A" w:rsidRPr="00F67EEF" w:rsidRDefault="008C178A" w:rsidP="00F67EEF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lastRenderedPageBreak/>
              <w:t>SNRI</w:t>
            </w:r>
            <w:r w:rsidR="00F67EEF">
              <w:rPr>
                <w:rFonts w:ascii="Times New Roman" w:hAnsi="Times New Roman" w:cs="Times New Roman" w:hint="eastAsia"/>
                <w:bCs/>
                <w:color w:val="auto"/>
                <w:sz w:val="21"/>
                <w:szCs w:val="21"/>
              </w:rPr>
              <w:t xml:space="preserve"> </w:t>
            </w:r>
            <w:r w:rsidR="00F67EEF"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  <w:t>subgroup</w:t>
            </w:r>
          </w:p>
        </w:tc>
        <w:tc>
          <w:tcPr>
            <w:tcW w:w="1176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</w:t>
            </w: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0.91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0.16-5.21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4.051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0.044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 w:hint="eastAsia"/>
                <w:b/>
                <w:color w:val="auto"/>
                <w:sz w:val="21"/>
                <w:szCs w:val="21"/>
              </w:rPr>
              <w:t>&gt;</w:t>
            </w:r>
            <w:r w:rsidRPr="00F67EEF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0.0</w:t>
            </w:r>
            <w:r w:rsidRPr="00F67EEF">
              <w:rPr>
                <w:rFonts w:ascii="Times New Roman" w:hAnsi="Times New Roman" w:cs="Times New Roman" w:hint="eastAsia"/>
                <w:b/>
                <w:color w:val="auto"/>
                <w:sz w:val="21"/>
                <w:szCs w:val="21"/>
              </w:rPr>
              <w:t>5</w:t>
            </w: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 w:hint="eastAsia"/>
                <w:b/>
                <w:color w:val="auto"/>
                <w:sz w:val="21"/>
                <w:szCs w:val="21"/>
              </w:rPr>
              <w:t>&gt;0.05</w:t>
            </w:r>
          </w:p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32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0.09-3.03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2.196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0.138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65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056" w:type="dxa"/>
            <w:gridSpan w:val="6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rs7412-rs439401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0.02-5.14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1.885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0.170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0.71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0.06-8.16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1.521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0.218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1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0.05-6.25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0.346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0.556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056" w:type="dxa"/>
            <w:gridSpan w:val="6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rs405509-rs439401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2.13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0.144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45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1.13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0.47-2.72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0.544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0.461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28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0.55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0.30-1.02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3.945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0.047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84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056" w:type="dxa"/>
            <w:gridSpan w:val="6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bCs/>
                <w:sz w:val="21"/>
                <w:szCs w:val="21"/>
              </w:rPr>
              <w:t>rs7412-rs405509-rs439401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G-A-A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57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0.06-7.69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1.871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0.171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50"/>
        </w:trPr>
        <w:tc>
          <w:tcPr>
            <w:tcW w:w="2127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G-A-G</w:t>
            </w:r>
          </w:p>
        </w:tc>
        <w:tc>
          <w:tcPr>
            <w:tcW w:w="184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16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0.81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0.06-10.21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0.663</w:t>
            </w:r>
          </w:p>
        </w:tc>
        <w:tc>
          <w:tcPr>
            <w:tcW w:w="850" w:type="dxa"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0.416</w:t>
            </w:r>
          </w:p>
        </w:tc>
        <w:tc>
          <w:tcPr>
            <w:tcW w:w="709" w:type="dxa"/>
            <w:vMerge/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:rsidR="008C178A" w:rsidRPr="00F67EEF" w:rsidTr="00F67EEF">
        <w:trPr>
          <w:trHeight w:val="117"/>
        </w:trPr>
        <w:tc>
          <w:tcPr>
            <w:tcW w:w="2127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G-C-G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15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20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0.41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0.04-4.71</w:t>
            </w: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）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1.692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F67EEF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0.193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</w:tcPr>
          <w:p w:rsidR="008C178A" w:rsidRPr="00F67EEF" w:rsidRDefault="008C178A" w:rsidP="008E24D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</w:tbl>
    <w:p w:rsidR="008C178A" w:rsidRPr="00C377A9" w:rsidRDefault="00F67EEF" w:rsidP="00F67EEF">
      <w:pPr>
        <w:autoSpaceDE w:val="0"/>
        <w:autoSpaceDN w:val="0"/>
        <w:adjustRightInd w:val="0"/>
        <w:spacing w:line="360" w:lineRule="auto"/>
        <w:ind w:firstLineChars="250" w:firstLine="450"/>
        <w:jc w:val="left"/>
      </w:pPr>
      <w:r w:rsidRPr="00C377A9">
        <w:rPr>
          <w:rFonts w:ascii="Times New Roman" w:hAnsi="Times New Roman"/>
          <w:sz w:val="18"/>
          <w:szCs w:val="18"/>
        </w:rPr>
        <w:t>Adjusted p-value from 1000 permutation tests.</w:t>
      </w:r>
    </w:p>
    <w:sectPr w:rsidR="008C178A" w:rsidRPr="00C377A9" w:rsidSect="00303B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26954"/>
    <w:multiLevelType w:val="hybridMultilevel"/>
    <w:tmpl w:val="F5F67128"/>
    <w:lvl w:ilvl="0" w:tplc="65C82DE4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236BD7"/>
    <w:multiLevelType w:val="hybridMultilevel"/>
    <w:tmpl w:val="48ECFAC6"/>
    <w:lvl w:ilvl="0" w:tplc="3C0054A8">
      <w:start w:val="1"/>
      <w:numFmt w:val="decimal"/>
      <w:lvlText w:val="%1)"/>
      <w:lvlJc w:val="left"/>
      <w:pPr>
        <w:ind w:left="480" w:hanging="48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875200E"/>
    <w:multiLevelType w:val="hybridMultilevel"/>
    <w:tmpl w:val="93E4265A"/>
    <w:lvl w:ilvl="0" w:tplc="3D264A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C1C44B9"/>
    <w:multiLevelType w:val="hybridMultilevel"/>
    <w:tmpl w:val="905E0E52"/>
    <w:lvl w:ilvl="0" w:tplc="0164959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3DDE3156"/>
    <w:multiLevelType w:val="hybridMultilevel"/>
    <w:tmpl w:val="BE8214DE"/>
    <w:lvl w:ilvl="0" w:tplc="16E22A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9C53BE1"/>
    <w:multiLevelType w:val="hybridMultilevel"/>
    <w:tmpl w:val="52C22FFE"/>
    <w:lvl w:ilvl="0" w:tplc="D8F48866">
      <w:start w:val="1"/>
      <w:numFmt w:val="upperLetter"/>
      <w:lvlText w:val="%1、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 w15:restartNumberingAfterBreak="0">
    <w:nsid w:val="525B4209"/>
    <w:multiLevelType w:val="hybridMultilevel"/>
    <w:tmpl w:val="9CF01D08"/>
    <w:lvl w:ilvl="0" w:tplc="50C62D50">
      <w:start w:val="1"/>
      <w:numFmt w:val="decimal"/>
      <w:lvlText w:val="%1、"/>
      <w:lvlJc w:val="left"/>
      <w:pPr>
        <w:ind w:left="360" w:hanging="360"/>
      </w:pPr>
      <w:rPr>
        <w:rFonts w:ascii="Calibri" w:hAnsi="Calibr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4C3152F"/>
    <w:multiLevelType w:val="hybridMultilevel"/>
    <w:tmpl w:val="0518A7A8"/>
    <w:lvl w:ilvl="0" w:tplc="3C02AD40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A035F3"/>
    <w:multiLevelType w:val="hybridMultilevel"/>
    <w:tmpl w:val="D7849EAE"/>
    <w:lvl w:ilvl="0" w:tplc="9E6C1C9C">
      <w:start w:val="4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A742E2"/>
    <w:multiLevelType w:val="hybridMultilevel"/>
    <w:tmpl w:val="76B2E5D8"/>
    <w:lvl w:ilvl="0" w:tplc="A34402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04C13B7"/>
    <w:multiLevelType w:val="hybridMultilevel"/>
    <w:tmpl w:val="95E05396"/>
    <w:lvl w:ilvl="0" w:tplc="8C8A2D62">
      <w:start w:val="1"/>
      <w:numFmt w:val="decimal"/>
      <w:lvlText w:val="%1."/>
      <w:lvlJc w:val="left"/>
      <w:pPr>
        <w:ind w:left="36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9FD51A7"/>
    <w:multiLevelType w:val="hybridMultilevel"/>
    <w:tmpl w:val="5718A3FC"/>
    <w:lvl w:ilvl="0" w:tplc="867477EA">
      <w:start w:val="1"/>
      <w:numFmt w:val="japaneseCounting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10"/>
  </w:num>
  <w:num w:numId="5">
    <w:abstractNumId w:val="9"/>
  </w:num>
  <w:num w:numId="6">
    <w:abstractNumId w:val="3"/>
  </w:num>
  <w:num w:numId="7">
    <w:abstractNumId w:val="11"/>
  </w:num>
  <w:num w:numId="8">
    <w:abstractNumId w:val="2"/>
  </w:num>
  <w:num w:numId="9">
    <w:abstractNumId w:val="6"/>
  </w:num>
  <w:num w:numId="10">
    <w:abstractNumId w:val="5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7AB"/>
    <w:rsid w:val="00025CD7"/>
    <w:rsid w:val="000426B7"/>
    <w:rsid w:val="0005441A"/>
    <w:rsid w:val="000B3B6C"/>
    <w:rsid w:val="001002EB"/>
    <w:rsid w:val="00107ECC"/>
    <w:rsid w:val="0012757B"/>
    <w:rsid w:val="001E0D2E"/>
    <w:rsid w:val="001F3585"/>
    <w:rsid w:val="001F5927"/>
    <w:rsid w:val="002002DA"/>
    <w:rsid w:val="00204D2A"/>
    <w:rsid w:val="002308BD"/>
    <w:rsid w:val="00284347"/>
    <w:rsid w:val="002B0ED4"/>
    <w:rsid w:val="002B7451"/>
    <w:rsid w:val="002C13E9"/>
    <w:rsid w:val="00301DC2"/>
    <w:rsid w:val="00303B1D"/>
    <w:rsid w:val="00357A9A"/>
    <w:rsid w:val="003720D2"/>
    <w:rsid w:val="00374A0E"/>
    <w:rsid w:val="003827D0"/>
    <w:rsid w:val="0040405E"/>
    <w:rsid w:val="00404AF5"/>
    <w:rsid w:val="00422C48"/>
    <w:rsid w:val="00486A1A"/>
    <w:rsid w:val="004A53B3"/>
    <w:rsid w:val="004E6977"/>
    <w:rsid w:val="004F7DAF"/>
    <w:rsid w:val="005078EC"/>
    <w:rsid w:val="00536891"/>
    <w:rsid w:val="0053772A"/>
    <w:rsid w:val="00555024"/>
    <w:rsid w:val="00576824"/>
    <w:rsid w:val="005971EE"/>
    <w:rsid w:val="005B5331"/>
    <w:rsid w:val="00607B34"/>
    <w:rsid w:val="006237AB"/>
    <w:rsid w:val="006624BA"/>
    <w:rsid w:val="006657BE"/>
    <w:rsid w:val="00684F7B"/>
    <w:rsid w:val="006D501A"/>
    <w:rsid w:val="006E73C9"/>
    <w:rsid w:val="00786F5E"/>
    <w:rsid w:val="007B057D"/>
    <w:rsid w:val="007D2855"/>
    <w:rsid w:val="007F525B"/>
    <w:rsid w:val="00806767"/>
    <w:rsid w:val="00865C71"/>
    <w:rsid w:val="00880CB4"/>
    <w:rsid w:val="008A29C6"/>
    <w:rsid w:val="008A47D0"/>
    <w:rsid w:val="008C178A"/>
    <w:rsid w:val="00911711"/>
    <w:rsid w:val="00947AB1"/>
    <w:rsid w:val="00952265"/>
    <w:rsid w:val="00981A7C"/>
    <w:rsid w:val="009D179E"/>
    <w:rsid w:val="009E0463"/>
    <w:rsid w:val="00A05B45"/>
    <w:rsid w:val="00A15EAD"/>
    <w:rsid w:val="00A26627"/>
    <w:rsid w:val="00A41594"/>
    <w:rsid w:val="00A661FE"/>
    <w:rsid w:val="00AA320C"/>
    <w:rsid w:val="00AC7561"/>
    <w:rsid w:val="00AD2658"/>
    <w:rsid w:val="00B1713B"/>
    <w:rsid w:val="00B74A4F"/>
    <w:rsid w:val="00BC4CBE"/>
    <w:rsid w:val="00C345A4"/>
    <w:rsid w:val="00C377A9"/>
    <w:rsid w:val="00C62B73"/>
    <w:rsid w:val="00C96743"/>
    <w:rsid w:val="00CD6D86"/>
    <w:rsid w:val="00D94052"/>
    <w:rsid w:val="00DF6EC2"/>
    <w:rsid w:val="00E108DB"/>
    <w:rsid w:val="00E32538"/>
    <w:rsid w:val="00E37D4A"/>
    <w:rsid w:val="00F063C2"/>
    <w:rsid w:val="00F51FFA"/>
    <w:rsid w:val="00F67EEF"/>
    <w:rsid w:val="00F76C7B"/>
    <w:rsid w:val="00FB0EEE"/>
    <w:rsid w:val="00FB51F7"/>
    <w:rsid w:val="00FC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68DF60-894C-427C-B960-052527BA1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1"/>
    <w:qFormat/>
    <w:rsid w:val="006237AB"/>
    <w:pPr>
      <w:keepNext/>
      <w:keepLines/>
      <w:spacing w:before="260" w:after="260" w:line="415" w:lineRule="auto"/>
      <w:ind w:firstLineChars="200" w:firstLine="200"/>
      <w:outlineLvl w:val="1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uiPriority w:val="9"/>
    <w:semiHidden/>
    <w:rsid w:val="006237AB"/>
    <w:rPr>
      <w:rFonts w:asciiTheme="majorHAnsi" w:eastAsiaTheme="majorEastAsia" w:hAnsiTheme="majorHAnsi" w:cstheme="majorBidi"/>
      <w:b/>
      <w:bCs/>
      <w:sz w:val="32"/>
      <w:szCs w:val="32"/>
    </w:rPr>
  </w:style>
  <w:style w:type="numbering" w:customStyle="1" w:styleId="1">
    <w:name w:val="无列表1"/>
    <w:next w:val="a2"/>
    <w:uiPriority w:val="99"/>
    <w:semiHidden/>
    <w:unhideWhenUsed/>
    <w:rsid w:val="006237AB"/>
  </w:style>
  <w:style w:type="paragraph" w:styleId="a3">
    <w:name w:val="List Paragraph"/>
    <w:basedOn w:val="a"/>
    <w:link w:val="a4"/>
    <w:uiPriority w:val="34"/>
    <w:qFormat/>
    <w:rsid w:val="006237AB"/>
    <w:pPr>
      <w:ind w:firstLineChars="200" w:firstLine="420"/>
    </w:pPr>
  </w:style>
  <w:style w:type="character" w:customStyle="1" w:styleId="a4">
    <w:name w:val="列出段落 字符"/>
    <w:basedOn w:val="a0"/>
    <w:link w:val="a3"/>
    <w:uiPriority w:val="34"/>
    <w:rsid w:val="006237AB"/>
  </w:style>
  <w:style w:type="paragraph" w:customStyle="1" w:styleId="Default">
    <w:name w:val="Default"/>
    <w:uiPriority w:val="99"/>
    <w:rsid w:val="006237AB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numbering" w:customStyle="1" w:styleId="11">
    <w:name w:val="无列表11"/>
    <w:next w:val="a2"/>
    <w:uiPriority w:val="99"/>
    <w:semiHidden/>
    <w:unhideWhenUsed/>
    <w:rsid w:val="006237AB"/>
  </w:style>
  <w:style w:type="paragraph" w:styleId="a5">
    <w:name w:val="header"/>
    <w:basedOn w:val="a"/>
    <w:link w:val="10"/>
    <w:uiPriority w:val="99"/>
    <w:unhideWhenUsed/>
    <w:rsid w:val="00623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basedOn w:val="a0"/>
    <w:uiPriority w:val="99"/>
    <w:semiHidden/>
    <w:rsid w:val="006237AB"/>
    <w:rPr>
      <w:sz w:val="18"/>
      <w:szCs w:val="18"/>
    </w:rPr>
  </w:style>
  <w:style w:type="character" w:customStyle="1" w:styleId="10">
    <w:name w:val="页眉 字符1"/>
    <w:link w:val="a5"/>
    <w:uiPriority w:val="99"/>
    <w:rsid w:val="006237AB"/>
    <w:rPr>
      <w:rFonts w:ascii="Calibri" w:eastAsia="宋体" w:hAnsi="Calibri" w:cs="Times New Roman"/>
      <w:sz w:val="18"/>
      <w:szCs w:val="18"/>
    </w:rPr>
  </w:style>
  <w:style w:type="character" w:customStyle="1" w:styleId="12">
    <w:name w:val="页脚 字符1"/>
    <w:link w:val="a7"/>
    <w:uiPriority w:val="99"/>
    <w:rsid w:val="006237AB"/>
    <w:rPr>
      <w:sz w:val="18"/>
      <w:szCs w:val="18"/>
    </w:rPr>
  </w:style>
  <w:style w:type="paragraph" w:styleId="a7">
    <w:name w:val="footer"/>
    <w:basedOn w:val="a"/>
    <w:link w:val="12"/>
    <w:uiPriority w:val="99"/>
    <w:unhideWhenUsed/>
    <w:rsid w:val="006237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uiPriority w:val="99"/>
    <w:semiHidden/>
    <w:rsid w:val="006237AB"/>
    <w:rPr>
      <w:sz w:val="18"/>
      <w:szCs w:val="18"/>
    </w:rPr>
  </w:style>
  <w:style w:type="table" w:styleId="a9">
    <w:name w:val="Light Shading"/>
    <w:basedOn w:val="a1"/>
    <w:uiPriority w:val="60"/>
    <w:rsid w:val="006237AB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a">
    <w:name w:val="Table Grid"/>
    <w:basedOn w:val="a1"/>
    <w:uiPriority w:val="59"/>
    <w:rsid w:val="006237A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1">
    <w:name w:val="标题 2 字符1"/>
    <w:link w:val="2"/>
    <w:rsid w:val="006237AB"/>
    <w:rPr>
      <w:rFonts w:ascii="Times New Roman" w:eastAsia="宋体" w:hAnsi="Times New Roman" w:cs="Times New Roman"/>
      <w:b/>
      <w:sz w:val="32"/>
      <w:szCs w:val="20"/>
    </w:rPr>
  </w:style>
  <w:style w:type="character" w:styleId="ab">
    <w:name w:val="Hyperlink"/>
    <w:rsid w:val="006237AB"/>
    <w:rPr>
      <w:color w:val="0080FF"/>
      <w:u w:val="single"/>
    </w:rPr>
  </w:style>
  <w:style w:type="paragraph" w:styleId="22">
    <w:name w:val="toc 2"/>
    <w:basedOn w:val="a"/>
    <w:next w:val="a"/>
    <w:rsid w:val="006237AB"/>
    <w:pPr>
      <w:spacing w:line="360" w:lineRule="auto"/>
      <w:ind w:leftChars="200" w:left="420"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3">
    <w:name w:val="toc 3"/>
    <w:basedOn w:val="a"/>
    <w:next w:val="a"/>
    <w:rsid w:val="006237AB"/>
    <w:pPr>
      <w:spacing w:line="360" w:lineRule="auto"/>
      <w:ind w:leftChars="400" w:left="840"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ac">
    <w:name w:val="Balloon Text"/>
    <w:basedOn w:val="a"/>
    <w:link w:val="13"/>
    <w:uiPriority w:val="99"/>
    <w:semiHidden/>
    <w:unhideWhenUsed/>
    <w:rsid w:val="006237AB"/>
    <w:rPr>
      <w:rFonts w:ascii="Calibri" w:eastAsia="宋体" w:hAnsi="Calibri" w:cs="Times New Roman"/>
      <w:sz w:val="18"/>
      <w:szCs w:val="18"/>
    </w:rPr>
  </w:style>
  <w:style w:type="character" w:customStyle="1" w:styleId="ad">
    <w:name w:val="批注框文本 字符"/>
    <w:basedOn w:val="a0"/>
    <w:uiPriority w:val="99"/>
    <w:semiHidden/>
    <w:rsid w:val="006237AB"/>
    <w:rPr>
      <w:sz w:val="18"/>
      <w:szCs w:val="18"/>
    </w:rPr>
  </w:style>
  <w:style w:type="character" w:customStyle="1" w:styleId="13">
    <w:name w:val="批注框文本 字符1"/>
    <w:link w:val="ac"/>
    <w:uiPriority w:val="99"/>
    <w:semiHidden/>
    <w:rsid w:val="006237AB"/>
    <w:rPr>
      <w:rFonts w:ascii="Calibri" w:eastAsia="宋体" w:hAnsi="Calibri" w:cs="Times New Roman"/>
      <w:sz w:val="18"/>
      <w:szCs w:val="18"/>
    </w:rPr>
  </w:style>
  <w:style w:type="numbering" w:customStyle="1" w:styleId="23">
    <w:name w:val="无列表2"/>
    <w:next w:val="a2"/>
    <w:uiPriority w:val="99"/>
    <w:semiHidden/>
    <w:unhideWhenUsed/>
    <w:rsid w:val="006237AB"/>
  </w:style>
  <w:style w:type="table" w:customStyle="1" w:styleId="14">
    <w:name w:val="浅色底纹1"/>
    <w:basedOn w:val="a1"/>
    <w:next w:val="a9"/>
    <w:uiPriority w:val="60"/>
    <w:rsid w:val="006237AB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5">
    <w:name w:val="网格型1"/>
    <w:basedOn w:val="a1"/>
    <w:next w:val="aa"/>
    <w:uiPriority w:val="59"/>
    <w:rsid w:val="006237A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773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9CB25-5E42-462D-944B-7CC56E810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1</Pages>
  <Words>3743</Words>
  <Characters>21338</Characters>
  <Application>Microsoft Office Word</Application>
  <DocSecurity>0</DocSecurity>
  <Lines>177</Lines>
  <Paragraphs>50</Paragraphs>
  <ScaleCrop>false</ScaleCrop>
  <Company/>
  <LinksUpToDate>false</LinksUpToDate>
  <CharactersWithSpaces>25031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baoyu</dc:creator>
  <cp:keywords/>
  <dc:description/>
  <cp:lastModifiedBy>yuan baoyu</cp:lastModifiedBy>
  <cp:revision>85</cp:revision>
  <dcterms:created xsi:type="dcterms:W3CDTF">2020-02-28T15:15:00Z</dcterms:created>
  <dcterms:modified xsi:type="dcterms:W3CDTF">2020-03-06T11:17:00Z</dcterms:modified>
</cp:coreProperties>
</file>